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3584" w14:textId="77777777" w:rsidR="008751CA" w:rsidRPr="008751CA" w:rsidRDefault="008751CA" w:rsidP="008751CA">
      <w:pPr>
        <w:ind w:right="-1080"/>
        <w:rPr>
          <w:rFonts w:asciiTheme="minorHAnsi" w:hAnsiTheme="minorHAnsi" w:cstheme="minorHAnsi"/>
          <w:b/>
          <w:bCs/>
          <w:color w:val="00629B"/>
          <w:sz w:val="44"/>
          <w:szCs w:val="44"/>
        </w:rPr>
      </w:pPr>
      <w:bookmarkStart w:id="0" w:name="_GoBack"/>
      <w:bookmarkEnd w:id="0"/>
    </w:p>
    <w:p w14:paraId="527A41E1" w14:textId="070AD246" w:rsidR="00ED4FEE" w:rsidRPr="008751CA" w:rsidRDefault="00D033FB" w:rsidP="008751CA">
      <w:pPr>
        <w:ind w:right="-1080"/>
        <w:rPr>
          <w:rFonts w:asciiTheme="minorHAnsi" w:hAnsiTheme="minorHAnsi" w:cstheme="minorHAnsi"/>
          <w:b/>
          <w:bCs/>
          <w:color w:val="00629B"/>
          <w:sz w:val="44"/>
          <w:szCs w:val="44"/>
        </w:rPr>
      </w:pPr>
      <w:r w:rsidRPr="008751CA">
        <w:rPr>
          <w:rFonts w:asciiTheme="minorHAnsi" w:hAnsiTheme="minorHAnsi" w:cstheme="minorHAnsi"/>
          <w:b/>
          <w:bCs/>
          <w:color w:val="00629B"/>
          <w:sz w:val="44"/>
          <w:szCs w:val="44"/>
        </w:rPr>
        <w:t>Louisiana Small Business and</w:t>
      </w:r>
      <w:r w:rsidR="008751CA" w:rsidRPr="008751CA">
        <w:rPr>
          <w:rFonts w:asciiTheme="minorHAnsi" w:hAnsiTheme="minorHAnsi" w:cstheme="minorHAnsi"/>
          <w:b/>
          <w:bCs/>
          <w:color w:val="00629B"/>
          <w:sz w:val="44"/>
          <w:szCs w:val="44"/>
        </w:rPr>
        <w:t xml:space="preserve"> </w:t>
      </w:r>
      <w:r w:rsidRPr="008751CA">
        <w:rPr>
          <w:rFonts w:asciiTheme="minorHAnsi" w:hAnsiTheme="minorHAnsi" w:cstheme="minorHAnsi"/>
          <w:b/>
          <w:bCs/>
          <w:color w:val="00629B"/>
          <w:sz w:val="44"/>
          <w:szCs w:val="44"/>
        </w:rPr>
        <w:t>Entrepreneurship Council</w:t>
      </w:r>
    </w:p>
    <w:p w14:paraId="22514426" w14:textId="77777777" w:rsidR="00003A91" w:rsidRDefault="00ED4FEE" w:rsidP="00003A91">
      <w:pPr>
        <w:jc w:val="center"/>
        <w:rPr>
          <w:rFonts w:asciiTheme="minorHAnsi" w:hAnsiTheme="minorHAnsi" w:cstheme="minorHAnsi"/>
          <w:b/>
          <w:sz w:val="22"/>
          <w:szCs w:val="22"/>
        </w:rPr>
      </w:pPr>
      <w:r w:rsidRPr="008751CA">
        <w:rPr>
          <w:rFonts w:asciiTheme="minorHAnsi" w:hAnsiTheme="minorHAnsi" w:cstheme="minorHAnsi"/>
          <w:b/>
          <w:sz w:val="22"/>
          <w:szCs w:val="22"/>
        </w:rPr>
        <w:t>NOTICE AND MEETING AGENDA</w:t>
      </w:r>
    </w:p>
    <w:p w14:paraId="74E6021E" w14:textId="22B02100" w:rsidR="00ED4FEE" w:rsidRPr="008751CA" w:rsidRDefault="008751CA" w:rsidP="00003A91">
      <w:pPr>
        <w:jc w:val="center"/>
        <w:rPr>
          <w:rFonts w:asciiTheme="minorHAnsi" w:hAnsiTheme="minorHAnsi" w:cstheme="minorHAnsi"/>
          <w:b/>
          <w:sz w:val="22"/>
          <w:szCs w:val="22"/>
        </w:rPr>
      </w:pPr>
      <w:r>
        <w:rPr>
          <w:rFonts w:asciiTheme="minorHAnsi" w:hAnsiTheme="minorHAnsi" w:cstheme="minorHAnsi"/>
          <w:b/>
          <w:sz w:val="22"/>
          <w:szCs w:val="22"/>
        </w:rPr>
        <w:t xml:space="preserve">MEETING OF THE </w:t>
      </w:r>
      <w:r w:rsidR="00ED4FEE" w:rsidRPr="008751CA">
        <w:rPr>
          <w:rFonts w:asciiTheme="minorHAnsi" w:hAnsiTheme="minorHAnsi" w:cstheme="minorHAnsi"/>
          <w:b/>
          <w:sz w:val="22"/>
          <w:szCs w:val="22"/>
        </w:rPr>
        <w:t>BOARD OF DIRECTORS</w:t>
      </w:r>
      <w:r>
        <w:rPr>
          <w:rFonts w:asciiTheme="minorHAnsi" w:hAnsiTheme="minorHAnsi" w:cstheme="minorHAnsi"/>
          <w:b/>
          <w:sz w:val="22"/>
          <w:szCs w:val="22"/>
        </w:rPr>
        <w:t xml:space="preserve"> </w:t>
      </w:r>
      <w:r w:rsidR="00ED4FEE" w:rsidRPr="008751CA">
        <w:rPr>
          <w:rFonts w:asciiTheme="minorHAnsi" w:hAnsiTheme="minorHAnsi" w:cstheme="minorHAnsi"/>
          <w:b/>
          <w:sz w:val="22"/>
          <w:szCs w:val="22"/>
        </w:rPr>
        <w:t>OF THE</w:t>
      </w:r>
    </w:p>
    <w:p w14:paraId="36EC3069" w14:textId="77777777" w:rsidR="00ED4FEE" w:rsidRPr="008751CA" w:rsidRDefault="00ED4FEE" w:rsidP="00ED4FEE">
      <w:pPr>
        <w:jc w:val="center"/>
        <w:rPr>
          <w:rFonts w:asciiTheme="minorHAnsi" w:hAnsiTheme="minorHAnsi" w:cstheme="minorHAnsi"/>
          <w:b/>
          <w:sz w:val="22"/>
          <w:szCs w:val="22"/>
        </w:rPr>
      </w:pPr>
      <w:r w:rsidRPr="008751CA">
        <w:rPr>
          <w:rFonts w:asciiTheme="minorHAnsi" w:hAnsiTheme="minorHAnsi" w:cstheme="minorHAnsi"/>
          <w:b/>
          <w:sz w:val="22"/>
          <w:szCs w:val="22"/>
        </w:rPr>
        <w:t>LOUISIANA SMALL BUSINESS AND ENTREPRENEURSHIP COUNCIL</w:t>
      </w:r>
    </w:p>
    <w:p w14:paraId="674DBC8C" w14:textId="39C181F7" w:rsidR="0017119B" w:rsidRPr="0094211B" w:rsidRDefault="0017119B" w:rsidP="0017119B">
      <w:pPr>
        <w:jc w:val="center"/>
        <w:rPr>
          <w:rFonts w:asciiTheme="minorHAnsi" w:hAnsiTheme="minorHAnsi" w:cstheme="minorHAnsi"/>
          <w:b/>
          <w:color w:val="000000" w:themeColor="text1"/>
          <w:sz w:val="22"/>
          <w:szCs w:val="22"/>
        </w:rPr>
      </w:pPr>
      <w:r w:rsidRPr="0094211B">
        <w:rPr>
          <w:rFonts w:asciiTheme="minorHAnsi" w:hAnsiTheme="minorHAnsi" w:cstheme="minorHAnsi"/>
          <w:b/>
          <w:color w:val="000000" w:themeColor="text1"/>
          <w:sz w:val="22"/>
          <w:szCs w:val="22"/>
        </w:rPr>
        <w:t xml:space="preserve">Tuesday, </w:t>
      </w:r>
      <w:r w:rsidR="0049097A">
        <w:rPr>
          <w:rFonts w:asciiTheme="minorHAnsi" w:hAnsiTheme="minorHAnsi" w:cstheme="minorHAnsi"/>
          <w:b/>
          <w:color w:val="000000" w:themeColor="text1"/>
          <w:sz w:val="22"/>
          <w:szCs w:val="22"/>
        </w:rPr>
        <w:t>February 22, 2022, 10:0</w:t>
      </w:r>
      <w:r w:rsidRPr="0094211B">
        <w:rPr>
          <w:rFonts w:asciiTheme="minorHAnsi" w:hAnsiTheme="minorHAnsi" w:cstheme="minorHAnsi"/>
          <w:b/>
          <w:color w:val="000000" w:themeColor="text1"/>
          <w:sz w:val="22"/>
          <w:szCs w:val="22"/>
        </w:rPr>
        <w:t>0 AM</w:t>
      </w:r>
    </w:p>
    <w:p w14:paraId="4A1635AA" w14:textId="77777777" w:rsidR="005378F7" w:rsidRPr="008751CA" w:rsidRDefault="005378F7" w:rsidP="005378F7">
      <w:pPr>
        <w:rPr>
          <w:rFonts w:asciiTheme="minorHAnsi" w:hAnsiTheme="minorHAnsi" w:cstheme="minorHAnsi"/>
          <w:sz w:val="22"/>
          <w:szCs w:val="22"/>
        </w:rPr>
      </w:pPr>
    </w:p>
    <w:p w14:paraId="1A420C86" w14:textId="568AE8EE" w:rsidR="00D86BAD" w:rsidRDefault="005378F7" w:rsidP="00FC5312">
      <w:pPr>
        <w:jc w:val="center"/>
        <w:rPr>
          <w:rFonts w:asciiTheme="minorHAnsi" w:hAnsiTheme="minorHAnsi" w:cstheme="minorHAnsi"/>
          <w:sz w:val="22"/>
          <w:szCs w:val="22"/>
        </w:rPr>
      </w:pPr>
      <w:r w:rsidRPr="008751CA">
        <w:rPr>
          <w:rFonts w:asciiTheme="minorHAnsi" w:hAnsiTheme="minorHAnsi" w:cstheme="minorHAnsi"/>
          <w:sz w:val="22"/>
          <w:szCs w:val="22"/>
        </w:rPr>
        <w:t>This meeting will be available via</w:t>
      </w:r>
      <w:r w:rsidR="00FC5312">
        <w:rPr>
          <w:rFonts w:asciiTheme="minorHAnsi" w:hAnsiTheme="minorHAnsi" w:cstheme="minorHAnsi"/>
          <w:sz w:val="22"/>
          <w:szCs w:val="22"/>
        </w:rPr>
        <w:t xml:space="preserve"> the following:</w:t>
      </w:r>
    </w:p>
    <w:p w14:paraId="424356A7" w14:textId="31137861" w:rsidR="005378F7" w:rsidRPr="0049097A" w:rsidRDefault="00E7656F" w:rsidP="005378F7">
      <w:pPr>
        <w:jc w:val="center"/>
        <w:rPr>
          <w:rFonts w:asciiTheme="minorHAnsi" w:hAnsiTheme="minorHAnsi" w:cstheme="minorHAnsi"/>
          <w:sz w:val="22"/>
          <w:szCs w:val="22"/>
        </w:rPr>
      </w:pPr>
      <w:hyperlink r:id="rId8" w:history="1">
        <w:r w:rsidR="0049097A" w:rsidRPr="0049097A">
          <w:rPr>
            <w:rStyle w:val="Hyperlink"/>
            <w:rFonts w:asciiTheme="minorHAnsi" w:hAnsiTheme="minorHAnsi" w:cstheme="minorHAnsi"/>
            <w:color w:val="auto"/>
            <w:sz w:val="22"/>
            <w:szCs w:val="22"/>
          </w:rPr>
          <w:t>https://www.youtube.com/user/louisianaeconomicdev</w:t>
        </w:r>
      </w:hyperlink>
    </w:p>
    <w:p w14:paraId="52FDEDE4" w14:textId="77777777" w:rsidR="0049097A" w:rsidRPr="008751CA" w:rsidRDefault="0049097A" w:rsidP="005378F7">
      <w:pPr>
        <w:jc w:val="center"/>
        <w:rPr>
          <w:rFonts w:asciiTheme="minorHAnsi" w:hAnsiTheme="minorHAnsi" w:cstheme="minorHAnsi"/>
          <w:sz w:val="22"/>
          <w:szCs w:val="22"/>
        </w:rPr>
      </w:pPr>
    </w:p>
    <w:p w14:paraId="2C602268" w14:textId="431F4A92" w:rsidR="005378F7" w:rsidRPr="00FC39DD" w:rsidRDefault="005378F7" w:rsidP="005378F7">
      <w:pPr>
        <w:jc w:val="center"/>
        <w:rPr>
          <w:rFonts w:asciiTheme="minorHAnsi" w:hAnsiTheme="minorHAnsi" w:cstheme="minorHAnsi"/>
          <w:b/>
          <w:bCs/>
          <w:sz w:val="22"/>
          <w:szCs w:val="22"/>
        </w:rPr>
      </w:pPr>
      <w:r w:rsidRPr="00FC39DD">
        <w:rPr>
          <w:rFonts w:asciiTheme="minorHAnsi" w:hAnsiTheme="minorHAnsi" w:cstheme="minorHAnsi"/>
          <w:b/>
          <w:bCs/>
          <w:sz w:val="22"/>
          <w:szCs w:val="22"/>
        </w:rPr>
        <w:t xml:space="preserve">Public comments on any of the </w:t>
      </w:r>
      <w:r w:rsidR="000C3B24" w:rsidRPr="00FC39DD">
        <w:rPr>
          <w:rFonts w:asciiTheme="minorHAnsi" w:hAnsiTheme="minorHAnsi" w:cstheme="minorHAnsi"/>
          <w:b/>
          <w:bCs/>
          <w:sz w:val="22"/>
          <w:szCs w:val="22"/>
        </w:rPr>
        <w:t xml:space="preserve">agenda </w:t>
      </w:r>
      <w:r w:rsidRPr="00FC39DD">
        <w:rPr>
          <w:rFonts w:asciiTheme="minorHAnsi" w:hAnsiTheme="minorHAnsi" w:cstheme="minorHAnsi"/>
          <w:b/>
          <w:bCs/>
          <w:sz w:val="22"/>
          <w:szCs w:val="22"/>
        </w:rPr>
        <w:t>items may be submitted via email to</w:t>
      </w:r>
      <w:r w:rsidR="000C3B24" w:rsidRPr="00FC39DD">
        <w:rPr>
          <w:rFonts w:asciiTheme="minorHAnsi" w:hAnsiTheme="minorHAnsi" w:cstheme="minorHAnsi"/>
          <w:b/>
          <w:bCs/>
          <w:sz w:val="22"/>
          <w:szCs w:val="22"/>
        </w:rPr>
        <w:t xml:space="preserve"> Sonja.Christophe</w:t>
      </w:r>
      <w:r w:rsidR="008757F0" w:rsidRPr="00FC39DD">
        <w:rPr>
          <w:rFonts w:asciiTheme="minorHAnsi" w:hAnsiTheme="minorHAnsi" w:cstheme="minorHAnsi"/>
          <w:b/>
          <w:bCs/>
          <w:sz w:val="22"/>
          <w:szCs w:val="22"/>
        </w:rPr>
        <w:t>2</w:t>
      </w:r>
      <w:r w:rsidR="000C3B24" w:rsidRPr="00FC39DD">
        <w:rPr>
          <w:rFonts w:asciiTheme="minorHAnsi" w:hAnsiTheme="minorHAnsi" w:cstheme="minorHAnsi"/>
          <w:b/>
          <w:bCs/>
          <w:sz w:val="22"/>
          <w:szCs w:val="22"/>
        </w:rPr>
        <w:t>@la.gov.</w:t>
      </w:r>
    </w:p>
    <w:p w14:paraId="70D05156" w14:textId="77777777" w:rsidR="00FC39DD" w:rsidRPr="00FC39DD" w:rsidRDefault="00FC39DD" w:rsidP="00FC39DD">
      <w:pPr>
        <w:jc w:val="center"/>
        <w:rPr>
          <w:rFonts w:asciiTheme="minorHAnsi" w:hAnsiTheme="minorHAnsi" w:cstheme="minorHAnsi"/>
          <w:b/>
          <w:caps/>
          <w:sz w:val="22"/>
          <w:szCs w:val="22"/>
        </w:rPr>
      </w:pPr>
    </w:p>
    <w:p w14:paraId="764ABC1A" w14:textId="77777777" w:rsidR="0094211B" w:rsidRPr="00611DE7" w:rsidRDefault="0094211B" w:rsidP="0094211B">
      <w:pPr>
        <w:jc w:val="center"/>
        <w:rPr>
          <w:rFonts w:ascii="Arial" w:hAnsi="Arial" w:cs="Arial"/>
          <w:b/>
          <w:caps/>
          <w:sz w:val="22"/>
        </w:rPr>
      </w:pPr>
      <w:r w:rsidRPr="00611DE7">
        <w:rPr>
          <w:rFonts w:ascii="Arial" w:hAnsi="Arial" w:cs="Arial"/>
          <w:b/>
          <w:caps/>
          <w:sz w:val="22"/>
        </w:rPr>
        <w:t xml:space="preserve">Louisiana SMALL BUSINESS AND ENTREPRENEURSHIP COUNCIL CERTIFICATION </w:t>
      </w:r>
    </w:p>
    <w:p w14:paraId="7115224E" w14:textId="4D1D40C6" w:rsidR="0094211B" w:rsidRPr="00611DE7" w:rsidRDefault="0094211B" w:rsidP="0094211B">
      <w:pPr>
        <w:jc w:val="center"/>
        <w:rPr>
          <w:rFonts w:ascii="Arial" w:hAnsi="Arial" w:cs="Arial"/>
          <w:b/>
          <w:caps/>
          <w:sz w:val="22"/>
        </w:rPr>
      </w:pPr>
      <w:r w:rsidRPr="00611DE7">
        <w:rPr>
          <w:rFonts w:ascii="Arial" w:hAnsi="Arial" w:cs="Arial"/>
          <w:b/>
          <w:caps/>
          <w:sz w:val="22"/>
        </w:rPr>
        <w:t>PURSUANT TO LA 42:17.1 (ACT NO. 302 OF THE 2020 LEGISLATIVE REGULAR SESSION)</w:t>
      </w:r>
    </w:p>
    <w:p w14:paraId="52D1F28F" w14:textId="77777777" w:rsidR="0094211B" w:rsidRPr="00611DE7" w:rsidRDefault="0094211B" w:rsidP="0094211B">
      <w:pPr>
        <w:jc w:val="both"/>
        <w:rPr>
          <w:rFonts w:ascii="Arial" w:hAnsi="Arial" w:cs="Arial"/>
          <w:sz w:val="22"/>
        </w:rPr>
      </w:pPr>
    </w:p>
    <w:p w14:paraId="5B534B43" w14:textId="7C456CB1" w:rsidR="0094211B" w:rsidRPr="00611DE7" w:rsidRDefault="0094211B" w:rsidP="0094211B">
      <w:pPr>
        <w:kinsoku w:val="0"/>
        <w:overflowPunct w:val="0"/>
        <w:autoSpaceDE w:val="0"/>
        <w:autoSpaceDN w:val="0"/>
        <w:adjustRightInd w:val="0"/>
        <w:spacing w:before="57" w:line="256" w:lineRule="auto"/>
        <w:jc w:val="both"/>
        <w:rPr>
          <w:rFonts w:ascii="Arial" w:hAnsi="Arial" w:cs="Arial"/>
          <w:sz w:val="22"/>
          <w:szCs w:val="22"/>
        </w:rPr>
      </w:pPr>
      <w:r w:rsidRPr="00611DE7">
        <w:rPr>
          <w:rFonts w:ascii="Arial" w:hAnsi="Arial" w:cs="Arial"/>
          <w:sz w:val="22"/>
          <w:szCs w:val="22"/>
        </w:rPr>
        <w:t>In accordance with LA. R.S. 42:17.1 (ACT NO. 302, 2020 REGULAR LEGISLATIVE SESSION) and there currently being in effect a public health emergency as declared by Governor John Bel Edwards in Executive Proclamation 25 JBE 2020 issued on March 11, 2020 in response to the threat posed by COVID 19, which remains in effect pursuant to Executive Proclamation 1</w:t>
      </w:r>
      <w:r w:rsidR="00667AF3" w:rsidRPr="00611DE7">
        <w:rPr>
          <w:rFonts w:ascii="Arial" w:hAnsi="Arial" w:cs="Arial"/>
          <w:sz w:val="22"/>
          <w:szCs w:val="22"/>
        </w:rPr>
        <w:t>8 JBE 2022, issued on February 15, 2022</w:t>
      </w:r>
      <w:r w:rsidRPr="00611DE7">
        <w:rPr>
          <w:rFonts w:ascii="Arial" w:hAnsi="Arial" w:cs="Arial"/>
          <w:sz w:val="22"/>
          <w:szCs w:val="22"/>
        </w:rPr>
        <w:t xml:space="preserve">, which declared that a statewide public health emergency continues to exist and which remains in effect from </w:t>
      </w:r>
      <w:r w:rsidR="005D00D9" w:rsidRPr="00611DE7">
        <w:rPr>
          <w:rFonts w:ascii="Arial" w:hAnsi="Arial" w:cs="Arial"/>
          <w:sz w:val="22"/>
          <w:szCs w:val="22"/>
        </w:rPr>
        <w:t>Wednes</w:t>
      </w:r>
      <w:r w:rsidRPr="00611DE7">
        <w:rPr>
          <w:rFonts w:ascii="Arial" w:hAnsi="Arial" w:cs="Arial"/>
          <w:sz w:val="22"/>
          <w:szCs w:val="22"/>
        </w:rPr>
        <w:t xml:space="preserve">day, </w:t>
      </w:r>
      <w:r w:rsidR="00667AF3" w:rsidRPr="00611DE7">
        <w:rPr>
          <w:rFonts w:ascii="Arial" w:hAnsi="Arial" w:cs="Arial"/>
          <w:sz w:val="22"/>
          <w:szCs w:val="22"/>
        </w:rPr>
        <w:t>February 16, 2022 to Wednesday, March 16, 2022</w:t>
      </w:r>
      <w:r w:rsidRPr="00611DE7">
        <w:rPr>
          <w:rFonts w:ascii="Arial" w:hAnsi="Arial" w:cs="Arial"/>
          <w:sz w:val="22"/>
          <w:szCs w:val="22"/>
        </w:rPr>
        <w:t xml:space="preserve">, or as extended by any subsequent Proclamation, unless terminated sooner, this notice shall serve as a certification by the presiding officer of the  Louisiana Small Business and Entrepreneurship Council (“LSBEC”), </w:t>
      </w:r>
      <w:r w:rsidR="00667AF3" w:rsidRPr="00611DE7">
        <w:rPr>
          <w:rFonts w:ascii="Arial" w:hAnsi="Arial" w:cs="Arial"/>
          <w:sz w:val="22"/>
          <w:szCs w:val="22"/>
        </w:rPr>
        <w:t xml:space="preserve">Stephanie Hartman, </w:t>
      </w:r>
      <w:r w:rsidR="005D00D9" w:rsidRPr="00611DE7">
        <w:rPr>
          <w:rFonts w:ascii="Arial" w:hAnsi="Arial" w:cs="Arial"/>
          <w:sz w:val="22"/>
          <w:szCs w:val="22"/>
        </w:rPr>
        <w:t xml:space="preserve">LED </w:t>
      </w:r>
      <w:r w:rsidR="00667AF3" w:rsidRPr="00611DE7">
        <w:rPr>
          <w:rFonts w:ascii="Arial" w:hAnsi="Arial" w:cs="Arial"/>
          <w:sz w:val="22"/>
          <w:szCs w:val="22"/>
        </w:rPr>
        <w:t>Director of Small Business Services</w:t>
      </w:r>
      <w:r w:rsidRPr="00611DE7">
        <w:rPr>
          <w:rFonts w:ascii="Arial" w:hAnsi="Arial" w:cs="Arial"/>
          <w:sz w:val="22"/>
          <w:szCs w:val="22"/>
        </w:rPr>
        <w:t xml:space="preserve"> and Chairman Edward “EJ” Krampe,</w:t>
      </w:r>
      <w:r w:rsidRPr="00611DE7">
        <w:rPr>
          <w:rFonts w:ascii="Arial" w:hAnsi="Arial" w:cs="Arial"/>
          <w:spacing w:val="7"/>
          <w:sz w:val="22"/>
          <w:szCs w:val="22"/>
        </w:rPr>
        <w:t xml:space="preserve"> </w:t>
      </w:r>
      <w:r w:rsidRPr="00611DE7">
        <w:rPr>
          <w:rFonts w:ascii="Arial" w:hAnsi="Arial" w:cs="Arial"/>
          <w:sz w:val="22"/>
          <w:szCs w:val="22"/>
        </w:rPr>
        <w:t>that:</w:t>
      </w:r>
    </w:p>
    <w:p w14:paraId="257B3816" w14:textId="6B77F69F" w:rsidR="0094211B" w:rsidRPr="00611DE7" w:rsidRDefault="0094211B" w:rsidP="0094211B">
      <w:pPr>
        <w:numPr>
          <w:ilvl w:val="0"/>
          <w:numId w:val="17"/>
        </w:numPr>
        <w:tabs>
          <w:tab w:val="left" w:pos="555"/>
        </w:tabs>
        <w:kinsoku w:val="0"/>
        <w:overflowPunct w:val="0"/>
        <w:autoSpaceDE w:val="0"/>
        <w:autoSpaceDN w:val="0"/>
        <w:adjustRightInd w:val="0"/>
        <w:spacing w:before="120" w:line="256" w:lineRule="auto"/>
        <w:ind w:left="270"/>
        <w:jc w:val="both"/>
        <w:rPr>
          <w:rFonts w:ascii="Arial" w:hAnsi="Arial" w:cs="Arial"/>
          <w:sz w:val="22"/>
          <w:szCs w:val="22"/>
        </w:rPr>
      </w:pPr>
      <w:r w:rsidRPr="00611DE7">
        <w:rPr>
          <w:rFonts w:ascii="Arial" w:hAnsi="Arial" w:cs="Arial"/>
          <w:sz w:val="22"/>
          <w:szCs w:val="22"/>
        </w:rPr>
        <w:t>A</w:t>
      </w:r>
      <w:r w:rsidRPr="00611DE7">
        <w:rPr>
          <w:rFonts w:ascii="Arial" w:hAnsi="Arial" w:cs="Arial"/>
          <w:spacing w:val="-12"/>
          <w:sz w:val="22"/>
          <w:szCs w:val="22"/>
        </w:rPr>
        <w:t xml:space="preserve"> </w:t>
      </w:r>
      <w:r w:rsidRPr="00611DE7">
        <w:rPr>
          <w:rFonts w:ascii="Arial" w:hAnsi="Arial" w:cs="Arial"/>
          <w:sz w:val="22"/>
          <w:szCs w:val="22"/>
        </w:rPr>
        <w:t>declared</w:t>
      </w:r>
      <w:r w:rsidRPr="00611DE7">
        <w:rPr>
          <w:rFonts w:ascii="Arial" w:hAnsi="Arial" w:cs="Arial"/>
          <w:spacing w:val="-12"/>
          <w:sz w:val="22"/>
          <w:szCs w:val="22"/>
        </w:rPr>
        <w:t xml:space="preserve"> </w:t>
      </w:r>
      <w:r w:rsidRPr="00611DE7">
        <w:rPr>
          <w:rFonts w:ascii="Arial" w:hAnsi="Arial" w:cs="Arial"/>
          <w:sz w:val="22"/>
          <w:szCs w:val="22"/>
        </w:rPr>
        <w:t>state</w:t>
      </w:r>
      <w:r w:rsidRPr="00611DE7">
        <w:rPr>
          <w:rFonts w:ascii="Arial" w:hAnsi="Arial" w:cs="Arial"/>
          <w:spacing w:val="-13"/>
          <w:sz w:val="22"/>
          <w:szCs w:val="22"/>
        </w:rPr>
        <w:t xml:space="preserve"> </w:t>
      </w:r>
      <w:r w:rsidRPr="00611DE7">
        <w:rPr>
          <w:rFonts w:ascii="Arial" w:hAnsi="Arial" w:cs="Arial"/>
          <w:sz w:val="22"/>
          <w:szCs w:val="22"/>
        </w:rPr>
        <w:t>of</w:t>
      </w:r>
      <w:r w:rsidRPr="00611DE7">
        <w:rPr>
          <w:rFonts w:ascii="Arial" w:hAnsi="Arial" w:cs="Arial"/>
          <w:spacing w:val="-14"/>
          <w:sz w:val="22"/>
          <w:szCs w:val="22"/>
        </w:rPr>
        <w:t xml:space="preserve"> </w:t>
      </w:r>
      <w:r w:rsidRPr="00611DE7">
        <w:rPr>
          <w:rFonts w:ascii="Arial" w:hAnsi="Arial" w:cs="Arial"/>
          <w:sz w:val="22"/>
          <w:szCs w:val="22"/>
        </w:rPr>
        <w:t>public</w:t>
      </w:r>
      <w:r w:rsidRPr="00611DE7">
        <w:rPr>
          <w:rFonts w:ascii="Arial" w:hAnsi="Arial" w:cs="Arial"/>
          <w:spacing w:val="-11"/>
          <w:sz w:val="22"/>
          <w:szCs w:val="22"/>
        </w:rPr>
        <w:t xml:space="preserve"> </w:t>
      </w:r>
      <w:r w:rsidRPr="00611DE7">
        <w:rPr>
          <w:rFonts w:ascii="Arial" w:hAnsi="Arial" w:cs="Arial"/>
          <w:sz w:val="22"/>
          <w:szCs w:val="22"/>
        </w:rPr>
        <w:t>emergency</w:t>
      </w:r>
      <w:r w:rsidRPr="00611DE7">
        <w:rPr>
          <w:rFonts w:ascii="Arial" w:hAnsi="Arial" w:cs="Arial"/>
          <w:spacing w:val="-13"/>
          <w:sz w:val="22"/>
          <w:szCs w:val="22"/>
        </w:rPr>
        <w:t xml:space="preserve"> </w:t>
      </w:r>
      <w:r w:rsidRPr="00611DE7">
        <w:rPr>
          <w:rFonts w:ascii="Arial" w:hAnsi="Arial" w:cs="Arial"/>
          <w:sz w:val="22"/>
          <w:szCs w:val="22"/>
        </w:rPr>
        <w:t>exists</w:t>
      </w:r>
      <w:r w:rsidRPr="00611DE7">
        <w:rPr>
          <w:rFonts w:ascii="Arial" w:hAnsi="Arial" w:cs="Arial"/>
          <w:spacing w:val="-11"/>
          <w:sz w:val="22"/>
          <w:szCs w:val="22"/>
        </w:rPr>
        <w:t xml:space="preserve"> </w:t>
      </w:r>
      <w:r w:rsidRPr="00611DE7">
        <w:rPr>
          <w:rFonts w:ascii="Arial" w:hAnsi="Arial" w:cs="Arial"/>
          <w:sz w:val="22"/>
          <w:szCs w:val="22"/>
        </w:rPr>
        <w:t>through</w:t>
      </w:r>
      <w:r w:rsidRPr="00611DE7">
        <w:rPr>
          <w:rFonts w:ascii="Arial" w:hAnsi="Arial" w:cs="Arial"/>
          <w:spacing w:val="-12"/>
          <w:sz w:val="22"/>
          <w:szCs w:val="22"/>
        </w:rPr>
        <w:t xml:space="preserve"> </w:t>
      </w:r>
      <w:r w:rsidR="00611DE7" w:rsidRPr="00611DE7">
        <w:rPr>
          <w:rFonts w:ascii="Arial" w:hAnsi="Arial" w:cs="Arial"/>
          <w:sz w:val="22"/>
          <w:szCs w:val="22"/>
        </w:rPr>
        <w:t>March 16, 2022</w:t>
      </w:r>
      <w:r w:rsidRPr="00611DE7">
        <w:rPr>
          <w:rFonts w:ascii="Arial" w:hAnsi="Arial" w:cs="Arial"/>
          <w:spacing w:val="-10"/>
          <w:sz w:val="22"/>
          <w:szCs w:val="22"/>
        </w:rPr>
        <w:t xml:space="preserve"> </w:t>
      </w:r>
      <w:r w:rsidRPr="00611DE7">
        <w:rPr>
          <w:rFonts w:ascii="Arial" w:hAnsi="Arial" w:cs="Arial"/>
          <w:sz w:val="22"/>
          <w:szCs w:val="22"/>
        </w:rPr>
        <w:t>in</w:t>
      </w:r>
      <w:r w:rsidRPr="00611DE7">
        <w:rPr>
          <w:rFonts w:ascii="Arial" w:hAnsi="Arial" w:cs="Arial"/>
          <w:spacing w:val="-12"/>
          <w:sz w:val="22"/>
          <w:szCs w:val="22"/>
        </w:rPr>
        <w:t xml:space="preserve"> </w:t>
      </w:r>
      <w:r w:rsidRPr="00611DE7">
        <w:rPr>
          <w:rFonts w:ascii="Arial" w:hAnsi="Arial" w:cs="Arial"/>
          <w:sz w:val="22"/>
          <w:szCs w:val="22"/>
        </w:rPr>
        <w:t>response</w:t>
      </w:r>
      <w:r w:rsidRPr="00611DE7">
        <w:rPr>
          <w:rFonts w:ascii="Arial" w:hAnsi="Arial" w:cs="Arial"/>
          <w:spacing w:val="-11"/>
          <w:sz w:val="22"/>
          <w:szCs w:val="22"/>
        </w:rPr>
        <w:t xml:space="preserve"> </w:t>
      </w:r>
      <w:r w:rsidRPr="00611DE7">
        <w:rPr>
          <w:rFonts w:ascii="Arial" w:hAnsi="Arial" w:cs="Arial"/>
          <w:sz w:val="22"/>
          <w:szCs w:val="22"/>
        </w:rPr>
        <w:t>to</w:t>
      </w:r>
      <w:r w:rsidRPr="00611DE7">
        <w:rPr>
          <w:rFonts w:ascii="Arial" w:hAnsi="Arial" w:cs="Arial"/>
          <w:spacing w:val="-10"/>
          <w:sz w:val="22"/>
          <w:szCs w:val="22"/>
        </w:rPr>
        <w:t xml:space="preserve"> </w:t>
      </w:r>
      <w:r w:rsidRPr="00611DE7">
        <w:rPr>
          <w:rFonts w:ascii="Arial" w:hAnsi="Arial" w:cs="Arial"/>
          <w:sz w:val="22"/>
          <w:szCs w:val="22"/>
        </w:rPr>
        <w:t>the</w:t>
      </w:r>
      <w:r w:rsidRPr="00611DE7">
        <w:rPr>
          <w:rFonts w:ascii="Arial" w:hAnsi="Arial" w:cs="Arial"/>
          <w:spacing w:val="-13"/>
          <w:sz w:val="22"/>
          <w:szCs w:val="22"/>
        </w:rPr>
        <w:t xml:space="preserve"> </w:t>
      </w:r>
      <w:r w:rsidRPr="00611DE7">
        <w:rPr>
          <w:rFonts w:ascii="Arial" w:hAnsi="Arial" w:cs="Arial"/>
          <w:sz w:val="22"/>
          <w:szCs w:val="22"/>
        </w:rPr>
        <w:t>threat</w:t>
      </w:r>
      <w:r w:rsidRPr="00611DE7">
        <w:rPr>
          <w:rFonts w:ascii="Arial" w:hAnsi="Arial" w:cs="Arial"/>
          <w:spacing w:val="-11"/>
          <w:sz w:val="22"/>
          <w:szCs w:val="22"/>
        </w:rPr>
        <w:t xml:space="preserve"> </w:t>
      </w:r>
      <w:r w:rsidRPr="00611DE7">
        <w:rPr>
          <w:rFonts w:ascii="Arial" w:hAnsi="Arial" w:cs="Arial"/>
          <w:sz w:val="22"/>
          <w:szCs w:val="22"/>
        </w:rPr>
        <w:t>posed</w:t>
      </w:r>
      <w:r w:rsidRPr="00611DE7">
        <w:rPr>
          <w:rFonts w:ascii="Arial" w:hAnsi="Arial" w:cs="Arial"/>
          <w:spacing w:val="-12"/>
          <w:sz w:val="22"/>
          <w:szCs w:val="22"/>
        </w:rPr>
        <w:t xml:space="preserve"> </w:t>
      </w:r>
      <w:r w:rsidRPr="00611DE7">
        <w:rPr>
          <w:rFonts w:ascii="Arial" w:hAnsi="Arial" w:cs="Arial"/>
          <w:sz w:val="22"/>
          <w:szCs w:val="22"/>
        </w:rPr>
        <w:t>by</w:t>
      </w:r>
      <w:r w:rsidRPr="00611DE7">
        <w:rPr>
          <w:rFonts w:ascii="Arial" w:hAnsi="Arial" w:cs="Arial"/>
          <w:spacing w:val="-13"/>
          <w:sz w:val="22"/>
          <w:szCs w:val="22"/>
        </w:rPr>
        <w:t xml:space="preserve"> </w:t>
      </w:r>
      <w:r w:rsidRPr="00611DE7">
        <w:rPr>
          <w:rFonts w:ascii="Arial" w:hAnsi="Arial" w:cs="Arial"/>
          <w:sz w:val="22"/>
          <w:szCs w:val="22"/>
        </w:rPr>
        <w:t>COVID-19</w:t>
      </w:r>
      <w:r w:rsidRPr="00611DE7">
        <w:rPr>
          <w:rFonts w:ascii="Arial" w:hAnsi="Arial" w:cs="Arial"/>
          <w:spacing w:val="-1"/>
          <w:sz w:val="22"/>
          <w:szCs w:val="22"/>
        </w:rPr>
        <w:t xml:space="preserve"> </w:t>
      </w:r>
      <w:r w:rsidRPr="00611DE7">
        <w:rPr>
          <w:rFonts w:ascii="Arial" w:hAnsi="Arial" w:cs="Arial"/>
          <w:sz w:val="22"/>
          <w:szCs w:val="22"/>
        </w:rPr>
        <w:t>as</w:t>
      </w:r>
      <w:r w:rsidRPr="00611DE7">
        <w:rPr>
          <w:rFonts w:ascii="Arial" w:hAnsi="Arial" w:cs="Arial"/>
          <w:spacing w:val="-2"/>
          <w:sz w:val="22"/>
          <w:szCs w:val="22"/>
        </w:rPr>
        <w:t xml:space="preserve"> </w:t>
      </w:r>
      <w:r w:rsidRPr="00611DE7">
        <w:rPr>
          <w:rFonts w:ascii="Arial" w:hAnsi="Arial" w:cs="Arial"/>
          <w:sz w:val="22"/>
          <w:szCs w:val="22"/>
        </w:rPr>
        <w:t>reflected</w:t>
      </w:r>
      <w:r w:rsidRPr="00611DE7">
        <w:rPr>
          <w:rFonts w:ascii="Arial" w:hAnsi="Arial" w:cs="Arial"/>
          <w:spacing w:val="-3"/>
          <w:sz w:val="22"/>
          <w:szCs w:val="22"/>
        </w:rPr>
        <w:t xml:space="preserve"> </w:t>
      </w:r>
      <w:r w:rsidRPr="00611DE7">
        <w:rPr>
          <w:rFonts w:ascii="Arial" w:hAnsi="Arial" w:cs="Arial"/>
          <w:sz w:val="22"/>
          <w:szCs w:val="22"/>
        </w:rPr>
        <w:t>in</w:t>
      </w:r>
      <w:r w:rsidRPr="00611DE7">
        <w:rPr>
          <w:rFonts w:ascii="Arial" w:hAnsi="Arial" w:cs="Arial"/>
          <w:spacing w:val="-3"/>
          <w:sz w:val="22"/>
          <w:szCs w:val="22"/>
        </w:rPr>
        <w:t xml:space="preserve"> </w:t>
      </w:r>
      <w:r w:rsidRPr="00611DE7">
        <w:rPr>
          <w:rFonts w:ascii="Arial" w:hAnsi="Arial" w:cs="Arial"/>
          <w:sz w:val="22"/>
          <w:szCs w:val="22"/>
        </w:rPr>
        <w:t>Executive</w:t>
      </w:r>
      <w:r w:rsidRPr="00611DE7">
        <w:rPr>
          <w:rFonts w:ascii="Arial" w:hAnsi="Arial" w:cs="Arial"/>
          <w:spacing w:val="-4"/>
          <w:sz w:val="22"/>
          <w:szCs w:val="22"/>
        </w:rPr>
        <w:t xml:space="preserve"> </w:t>
      </w:r>
      <w:r w:rsidRPr="00611DE7">
        <w:rPr>
          <w:rFonts w:ascii="Arial" w:hAnsi="Arial" w:cs="Arial"/>
          <w:sz w:val="22"/>
          <w:szCs w:val="22"/>
        </w:rPr>
        <w:t>Proclamation</w:t>
      </w:r>
      <w:r w:rsidRPr="00611DE7">
        <w:rPr>
          <w:rFonts w:ascii="Arial" w:hAnsi="Arial" w:cs="Arial"/>
          <w:spacing w:val="-3"/>
          <w:sz w:val="22"/>
          <w:szCs w:val="22"/>
        </w:rPr>
        <w:t xml:space="preserve"> </w:t>
      </w:r>
      <w:r w:rsidR="00611DE7" w:rsidRPr="00611DE7">
        <w:rPr>
          <w:rFonts w:ascii="Arial" w:hAnsi="Arial" w:cs="Arial"/>
          <w:sz w:val="22"/>
          <w:szCs w:val="22"/>
        </w:rPr>
        <w:t>18 JBE 2022, issued on February 15</w:t>
      </w:r>
      <w:r w:rsidR="00611DE7">
        <w:rPr>
          <w:rFonts w:ascii="Arial" w:hAnsi="Arial" w:cs="Arial"/>
          <w:sz w:val="22"/>
          <w:szCs w:val="22"/>
        </w:rPr>
        <w:t>, 2022</w:t>
      </w:r>
      <w:r w:rsidRPr="00611DE7">
        <w:rPr>
          <w:rFonts w:ascii="Arial" w:hAnsi="Arial" w:cs="Arial"/>
          <w:sz w:val="22"/>
          <w:szCs w:val="22"/>
        </w:rPr>
        <w:t>;</w:t>
      </w:r>
    </w:p>
    <w:p w14:paraId="0323694E" w14:textId="77777777" w:rsidR="0094211B" w:rsidRPr="00611DE7" w:rsidRDefault="0094211B" w:rsidP="0094211B">
      <w:pPr>
        <w:numPr>
          <w:ilvl w:val="0"/>
          <w:numId w:val="17"/>
        </w:numPr>
        <w:tabs>
          <w:tab w:val="left" w:pos="555"/>
        </w:tabs>
        <w:kinsoku w:val="0"/>
        <w:overflowPunct w:val="0"/>
        <w:autoSpaceDE w:val="0"/>
        <w:autoSpaceDN w:val="0"/>
        <w:adjustRightInd w:val="0"/>
        <w:spacing w:before="123" w:line="264" w:lineRule="auto"/>
        <w:ind w:left="270"/>
        <w:jc w:val="both"/>
        <w:rPr>
          <w:rFonts w:ascii="Arial" w:hAnsi="Arial" w:cs="Arial"/>
          <w:sz w:val="22"/>
          <w:szCs w:val="22"/>
        </w:rPr>
      </w:pPr>
      <w:r w:rsidRPr="00611DE7">
        <w:rPr>
          <w:rFonts w:ascii="Arial" w:hAnsi="Arial" w:cs="Arial"/>
          <w:sz w:val="22"/>
          <w:szCs w:val="22"/>
        </w:rPr>
        <w:t>An</w:t>
      </w:r>
      <w:r w:rsidRPr="00611DE7">
        <w:rPr>
          <w:rFonts w:ascii="Arial" w:hAnsi="Arial" w:cs="Arial"/>
          <w:spacing w:val="45"/>
          <w:sz w:val="22"/>
          <w:szCs w:val="22"/>
        </w:rPr>
        <w:t xml:space="preserve"> </w:t>
      </w:r>
      <w:r w:rsidRPr="00611DE7">
        <w:rPr>
          <w:rFonts w:ascii="Arial" w:hAnsi="Arial" w:cs="Arial"/>
          <w:sz w:val="22"/>
          <w:szCs w:val="22"/>
        </w:rPr>
        <w:t>in-person</w:t>
      </w:r>
      <w:r w:rsidRPr="00611DE7">
        <w:rPr>
          <w:rFonts w:ascii="Arial" w:hAnsi="Arial" w:cs="Arial"/>
          <w:spacing w:val="40"/>
          <w:sz w:val="22"/>
          <w:szCs w:val="22"/>
        </w:rPr>
        <w:t xml:space="preserve"> </w:t>
      </w:r>
      <w:r w:rsidRPr="00611DE7">
        <w:rPr>
          <w:rFonts w:ascii="Arial" w:hAnsi="Arial" w:cs="Arial"/>
          <w:sz w:val="22"/>
          <w:szCs w:val="22"/>
        </w:rPr>
        <w:t>meeting</w:t>
      </w:r>
      <w:r w:rsidRPr="00611DE7">
        <w:rPr>
          <w:rFonts w:ascii="Arial" w:hAnsi="Arial" w:cs="Arial"/>
          <w:spacing w:val="42"/>
          <w:sz w:val="22"/>
          <w:szCs w:val="22"/>
        </w:rPr>
        <w:t xml:space="preserve"> </w:t>
      </w:r>
      <w:r w:rsidRPr="00611DE7">
        <w:rPr>
          <w:rFonts w:ascii="Arial" w:hAnsi="Arial" w:cs="Arial"/>
          <w:sz w:val="22"/>
          <w:szCs w:val="22"/>
        </w:rPr>
        <w:t>of</w:t>
      </w:r>
      <w:r w:rsidRPr="00611DE7">
        <w:rPr>
          <w:rFonts w:ascii="Arial" w:hAnsi="Arial" w:cs="Arial"/>
          <w:spacing w:val="43"/>
          <w:sz w:val="22"/>
          <w:szCs w:val="22"/>
        </w:rPr>
        <w:t xml:space="preserve"> </w:t>
      </w:r>
      <w:r w:rsidRPr="00611DE7">
        <w:rPr>
          <w:rFonts w:ascii="Arial" w:hAnsi="Arial" w:cs="Arial"/>
          <w:sz w:val="22"/>
          <w:szCs w:val="22"/>
        </w:rPr>
        <w:t>the</w:t>
      </w:r>
      <w:r w:rsidRPr="00611DE7">
        <w:rPr>
          <w:rFonts w:ascii="Arial" w:hAnsi="Arial" w:cs="Arial"/>
          <w:spacing w:val="46"/>
          <w:sz w:val="22"/>
          <w:szCs w:val="22"/>
        </w:rPr>
        <w:t xml:space="preserve"> LSBEC </w:t>
      </w:r>
      <w:r w:rsidRPr="00611DE7">
        <w:rPr>
          <w:rFonts w:ascii="Arial" w:hAnsi="Arial" w:cs="Arial"/>
          <w:sz w:val="22"/>
          <w:szCs w:val="22"/>
        </w:rPr>
        <w:t>conducted</w:t>
      </w:r>
      <w:r w:rsidRPr="00611DE7">
        <w:rPr>
          <w:rFonts w:ascii="Arial" w:hAnsi="Arial" w:cs="Arial"/>
          <w:spacing w:val="42"/>
          <w:sz w:val="22"/>
          <w:szCs w:val="22"/>
        </w:rPr>
        <w:t xml:space="preserve"> </w:t>
      </w:r>
      <w:r w:rsidRPr="00611DE7">
        <w:rPr>
          <w:rFonts w:ascii="Arial" w:hAnsi="Arial" w:cs="Arial"/>
          <w:sz w:val="22"/>
          <w:szCs w:val="22"/>
        </w:rPr>
        <w:t>in</w:t>
      </w:r>
      <w:r w:rsidRPr="00611DE7">
        <w:rPr>
          <w:rFonts w:ascii="Arial" w:hAnsi="Arial" w:cs="Arial"/>
          <w:spacing w:val="42"/>
          <w:sz w:val="22"/>
          <w:szCs w:val="22"/>
        </w:rPr>
        <w:t xml:space="preserve"> </w:t>
      </w:r>
      <w:r w:rsidRPr="00611DE7">
        <w:rPr>
          <w:rFonts w:ascii="Arial" w:hAnsi="Arial" w:cs="Arial"/>
          <w:sz w:val="22"/>
          <w:szCs w:val="22"/>
        </w:rPr>
        <w:t>accordance</w:t>
      </w:r>
      <w:r w:rsidRPr="00611DE7">
        <w:rPr>
          <w:rFonts w:ascii="Arial" w:hAnsi="Arial" w:cs="Arial"/>
          <w:spacing w:val="44"/>
          <w:sz w:val="22"/>
          <w:szCs w:val="22"/>
        </w:rPr>
        <w:t xml:space="preserve"> </w:t>
      </w:r>
      <w:r w:rsidRPr="00611DE7">
        <w:rPr>
          <w:rFonts w:ascii="Arial" w:hAnsi="Arial" w:cs="Arial"/>
          <w:sz w:val="22"/>
          <w:szCs w:val="22"/>
        </w:rPr>
        <w:t>with</w:t>
      </w:r>
      <w:r w:rsidRPr="00611DE7">
        <w:rPr>
          <w:rFonts w:ascii="Arial" w:hAnsi="Arial" w:cs="Arial"/>
          <w:spacing w:val="42"/>
          <w:sz w:val="22"/>
          <w:szCs w:val="22"/>
        </w:rPr>
        <w:t xml:space="preserve"> </w:t>
      </w:r>
      <w:r w:rsidRPr="00611DE7">
        <w:rPr>
          <w:rFonts w:ascii="Arial" w:hAnsi="Arial" w:cs="Arial"/>
          <w:sz w:val="22"/>
          <w:szCs w:val="22"/>
        </w:rPr>
        <w:t>otherwise</w:t>
      </w:r>
      <w:r w:rsidRPr="00611DE7">
        <w:rPr>
          <w:rFonts w:ascii="Arial" w:hAnsi="Arial" w:cs="Arial"/>
          <w:spacing w:val="44"/>
          <w:sz w:val="22"/>
          <w:szCs w:val="22"/>
        </w:rPr>
        <w:t xml:space="preserve"> </w:t>
      </w:r>
      <w:r w:rsidRPr="00611DE7">
        <w:rPr>
          <w:rFonts w:ascii="Arial" w:hAnsi="Arial" w:cs="Arial"/>
          <w:sz w:val="22"/>
          <w:szCs w:val="22"/>
        </w:rPr>
        <w:t>ordinary</w:t>
      </w:r>
      <w:r w:rsidRPr="00611DE7">
        <w:rPr>
          <w:rFonts w:ascii="Arial" w:hAnsi="Arial" w:cs="Arial"/>
          <w:spacing w:val="-2"/>
          <w:sz w:val="22"/>
          <w:szCs w:val="22"/>
        </w:rPr>
        <w:t xml:space="preserve"> </w:t>
      </w:r>
      <w:r w:rsidRPr="00611DE7">
        <w:rPr>
          <w:rFonts w:ascii="Arial" w:hAnsi="Arial" w:cs="Arial"/>
          <w:sz w:val="22"/>
          <w:szCs w:val="22"/>
        </w:rPr>
        <w:t>provisions</w:t>
      </w:r>
      <w:r w:rsidRPr="00611DE7">
        <w:rPr>
          <w:rFonts w:ascii="Arial" w:hAnsi="Arial" w:cs="Arial"/>
          <w:spacing w:val="-2"/>
          <w:sz w:val="22"/>
          <w:szCs w:val="22"/>
        </w:rPr>
        <w:t xml:space="preserve"> </w:t>
      </w:r>
      <w:r w:rsidRPr="00611DE7">
        <w:rPr>
          <w:rFonts w:ascii="Arial" w:hAnsi="Arial" w:cs="Arial"/>
          <w:sz w:val="22"/>
          <w:szCs w:val="22"/>
        </w:rPr>
        <w:t>of</w:t>
      </w:r>
      <w:r w:rsidRPr="00611DE7">
        <w:rPr>
          <w:rFonts w:ascii="Arial" w:hAnsi="Arial" w:cs="Arial"/>
          <w:spacing w:val="-2"/>
          <w:sz w:val="22"/>
          <w:szCs w:val="22"/>
        </w:rPr>
        <w:t xml:space="preserve"> </w:t>
      </w:r>
      <w:r w:rsidRPr="00611DE7">
        <w:rPr>
          <w:rFonts w:ascii="Arial" w:hAnsi="Arial" w:cs="Arial"/>
          <w:sz w:val="22"/>
          <w:szCs w:val="22"/>
        </w:rPr>
        <w:t>the</w:t>
      </w:r>
      <w:r w:rsidRPr="00611DE7">
        <w:rPr>
          <w:rFonts w:ascii="Arial" w:hAnsi="Arial" w:cs="Arial"/>
          <w:spacing w:val="-1"/>
          <w:sz w:val="22"/>
          <w:szCs w:val="22"/>
        </w:rPr>
        <w:t xml:space="preserve"> </w:t>
      </w:r>
      <w:r w:rsidRPr="00611DE7">
        <w:rPr>
          <w:rFonts w:ascii="Arial" w:hAnsi="Arial" w:cs="Arial"/>
          <w:sz w:val="22"/>
          <w:szCs w:val="22"/>
        </w:rPr>
        <w:t>Louisiana</w:t>
      </w:r>
      <w:r w:rsidRPr="00611DE7">
        <w:rPr>
          <w:rFonts w:ascii="Arial" w:hAnsi="Arial" w:cs="Arial"/>
          <w:spacing w:val="-2"/>
          <w:sz w:val="22"/>
          <w:szCs w:val="22"/>
        </w:rPr>
        <w:t xml:space="preserve"> </w:t>
      </w:r>
      <w:r w:rsidRPr="00611DE7">
        <w:rPr>
          <w:rFonts w:ascii="Arial" w:hAnsi="Arial" w:cs="Arial"/>
          <w:sz w:val="22"/>
          <w:szCs w:val="22"/>
        </w:rPr>
        <w:t>Open Meetings</w:t>
      </w:r>
      <w:r w:rsidRPr="00611DE7">
        <w:rPr>
          <w:rFonts w:ascii="Arial" w:hAnsi="Arial" w:cs="Arial"/>
          <w:spacing w:val="-2"/>
          <w:sz w:val="22"/>
          <w:szCs w:val="22"/>
        </w:rPr>
        <w:t xml:space="preserve"> </w:t>
      </w:r>
      <w:r w:rsidRPr="00611DE7">
        <w:rPr>
          <w:rFonts w:ascii="Arial" w:hAnsi="Arial" w:cs="Arial"/>
          <w:sz w:val="22"/>
          <w:szCs w:val="22"/>
        </w:rPr>
        <w:t>Law</w:t>
      </w:r>
      <w:r w:rsidRPr="00611DE7">
        <w:rPr>
          <w:rFonts w:ascii="Arial" w:hAnsi="Arial" w:cs="Arial"/>
          <w:spacing w:val="1"/>
          <w:sz w:val="22"/>
          <w:szCs w:val="22"/>
        </w:rPr>
        <w:t xml:space="preserve"> </w:t>
      </w:r>
      <w:r w:rsidRPr="00611DE7">
        <w:rPr>
          <w:rFonts w:ascii="Arial" w:hAnsi="Arial" w:cs="Arial"/>
          <w:sz w:val="22"/>
          <w:szCs w:val="22"/>
        </w:rPr>
        <w:t>would</w:t>
      </w:r>
      <w:r w:rsidRPr="00611DE7">
        <w:rPr>
          <w:rFonts w:ascii="Arial" w:hAnsi="Arial" w:cs="Arial"/>
          <w:spacing w:val="-2"/>
          <w:sz w:val="22"/>
          <w:szCs w:val="22"/>
        </w:rPr>
        <w:t xml:space="preserve"> </w:t>
      </w:r>
      <w:r w:rsidRPr="00611DE7">
        <w:rPr>
          <w:rFonts w:ascii="Arial" w:hAnsi="Arial" w:cs="Arial"/>
          <w:sz w:val="22"/>
          <w:szCs w:val="22"/>
        </w:rPr>
        <w:t>be</w:t>
      </w:r>
      <w:r w:rsidRPr="00611DE7">
        <w:rPr>
          <w:rFonts w:ascii="Arial" w:hAnsi="Arial" w:cs="Arial"/>
          <w:spacing w:val="1"/>
          <w:sz w:val="22"/>
          <w:szCs w:val="22"/>
        </w:rPr>
        <w:t xml:space="preserve"> </w:t>
      </w:r>
      <w:r w:rsidRPr="00611DE7">
        <w:rPr>
          <w:rFonts w:ascii="Arial" w:hAnsi="Arial" w:cs="Arial"/>
          <w:sz w:val="22"/>
          <w:szCs w:val="22"/>
        </w:rPr>
        <w:t>detrimental</w:t>
      </w:r>
      <w:r w:rsidRPr="00611DE7">
        <w:rPr>
          <w:rFonts w:ascii="Arial" w:hAnsi="Arial" w:cs="Arial"/>
          <w:spacing w:val="-2"/>
          <w:sz w:val="22"/>
          <w:szCs w:val="22"/>
        </w:rPr>
        <w:t xml:space="preserve"> </w:t>
      </w:r>
      <w:r w:rsidRPr="00611DE7">
        <w:rPr>
          <w:rFonts w:ascii="Arial" w:hAnsi="Arial" w:cs="Arial"/>
          <w:sz w:val="22"/>
          <w:szCs w:val="22"/>
        </w:rPr>
        <w:t>to</w:t>
      </w:r>
      <w:r w:rsidRPr="00611DE7">
        <w:rPr>
          <w:rFonts w:ascii="Arial" w:hAnsi="Arial" w:cs="Arial"/>
          <w:spacing w:val="2"/>
          <w:sz w:val="22"/>
          <w:szCs w:val="22"/>
        </w:rPr>
        <w:t xml:space="preserve"> </w:t>
      </w:r>
      <w:r w:rsidRPr="00611DE7">
        <w:rPr>
          <w:rFonts w:ascii="Arial" w:hAnsi="Arial" w:cs="Arial"/>
          <w:sz w:val="22"/>
          <w:szCs w:val="22"/>
        </w:rPr>
        <w:t>the</w:t>
      </w:r>
      <w:r w:rsidRPr="00611DE7">
        <w:rPr>
          <w:rFonts w:ascii="Arial" w:hAnsi="Arial" w:cs="Arial"/>
          <w:spacing w:val="1"/>
          <w:sz w:val="22"/>
          <w:szCs w:val="22"/>
        </w:rPr>
        <w:t xml:space="preserve"> </w:t>
      </w:r>
      <w:r w:rsidRPr="00611DE7">
        <w:rPr>
          <w:rFonts w:ascii="Arial" w:hAnsi="Arial" w:cs="Arial"/>
          <w:sz w:val="22"/>
          <w:szCs w:val="22"/>
        </w:rPr>
        <w:t>health,</w:t>
      </w:r>
      <w:r w:rsidRPr="00611DE7">
        <w:rPr>
          <w:rFonts w:ascii="Arial" w:hAnsi="Arial" w:cs="Arial"/>
          <w:spacing w:val="1"/>
          <w:sz w:val="22"/>
          <w:szCs w:val="22"/>
        </w:rPr>
        <w:t xml:space="preserve"> </w:t>
      </w:r>
      <w:r w:rsidRPr="00611DE7">
        <w:rPr>
          <w:rFonts w:ascii="Arial" w:hAnsi="Arial" w:cs="Arial"/>
          <w:sz w:val="22"/>
          <w:szCs w:val="22"/>
        </w:rPr>
        <w:t>safety</w:t>
      </w:r>
      <w:r w:rsidRPr="00611DE7">
        <w:rPr>
          <w:rFonts w:ascii="Arial" w:hAnsi="Arial" w:cs="Arial"/>
          <w:spacing w:val="1"/>
          <w:sz w:val="22"/>
          <w:szCs w:val="22"/>
        </w:rPr>
        <w:t xml:space="preserve"> </w:t>
      </w:r>
      <w:r w:rsidRPr="00611DE7">
        <w:rPr>
          <w:rFonts w:ascii="Arial" w:hAnsi="Arial" w:cs="Arial"/>
          <w:sz w:val="22"/>
          <w:szCs w:val="22"/>
        </w:rPr>
        <w:t>and</w:t>
      </w:r>
      <w:r w:rsidRPr="00611DE7">
        <w:rPr>
          <w:rFonts w:ascii="Arial" w:hAnsi="Arial" w:cs="Arial"/>
          <w:spacing w:val="-2"/>
          <w:sz w:val="22"/>
          <w:szCs w:val="22"/>
        </w:rPr>
        <w:t xml:space="preserve"> </w:t>
      </w:r>
      <w:r w:rsidRPr="00611DE7">
        <w:rPr>
          <w:rFonts w:ascii="Arial" w:hAnsi="Arial" w:cs="Arial"/>
          <w:sz w:val="22"/>
          <w:szCs w:val="22"/>
        </w:rPr>
        <w:t>welfare</w:t>
      </w:r>
      <w:r w:rsidRPr="00611DE7">
        <w:rPr>
          <w:rFonts w:ascii="Arial" w:hAnsi="Arial" w:cs="Arial"/>
          <w:spacing w:val="-1"/>
          <w:sz w:val="22"/>
          <w:szCs w:val="22"/>
        </w:rPr>
        <w:t xml:space="preserve"> </w:t>
      </w:r>
      <w:r w:rsidRPr="00611DE7">
        <w:rPr>
          <w:rFonts w:ascii="Arial" w:hAnsi="Arial" w:cs="Arial"/>
          <w:sz w:val="22"/>
          <w:szCs w:val="22"/>
        </w:rPr>
        <w:t>of the</w:t>
      </w:r>
      <w:r w:rsidRPr="00611DE7">
        <w:rPr>
          <w:rFonts w:ascii="Arial" w:hAnsi="Arial" w:cs="Arial"/>
          <w:spacing w:val="-1"/>
          <w:sz w:val="22"/>
          <w:szCs w:val="22"/>
        </w:rPr>
        <w:t xml:space="preserve"> </w:t>
      </w:r>
      <w:r w:rsidRPr="00611DE7">
        <w:rPr>
          <w:rFonts w:ascii="Arial" w:hAnsi="Arial" w:cs="Arial"/>
          <w:sz w:val="22"/>
          <w:szCs w:val="22"/>
        </w:rPr>
        <w:t xml:space="preserve">public; </w:t>
      </w:r>
    </w:p>
    <w:p w14:paraId="008B897D" w14:textId="384FD448" w:rsidR="0094211B" w:rsidRPr="00611DE7" w:rsidRDefault="0094211B" w:rsidP="0094211B">
      <w:pPr>
        <w:numPr>
          <w:ilvl w:val="0"/>
          <w:numId w:val="17"/>
        </w:numPr>
        <w:tabs>
          <w:tab w:val="left" w:pos="555"/>
        </w:tabs>
        <w:kinsoku w:val="0"/>
        <w:overflowPunct w:val="0"/>
        <w:autoSpaceDE w:val="0"/>
        <w:autoSpaceDN w:val="0"/>
        <w:adjustRightInd w:val="0"/>
        <w:spacing w:before="123" w:line="264" w:lineRule="auto"/>
        <w:ind w:left="270"/>
        <w:jc w:val="both"/>
        <w:rPr>
          <w:rFonts w:ascii="Arial" w:hAnsi="Arial" w:cs="Arial"/>
          <w:sz w:val="22"/>
          <w:szCs w:val="22"/>
        </w:rPr>
      </w:pPr>
      <w:r w:rsidRPr="00611DE7">
        <w:rPr>
          <w:rFonts w:ascii="Arial" w:hAnsi="Arial" w:cs="Arial"/>
          <w:sz w:val="22"/>
          <w:szCs w:val="22"/>
        </w:rPr>
        <w:t>The</w:t>
      </w:r>
      <w:r w:rsidRPr="00611DE7">
        <w:rPr>
          <w:rFonts w:ascii="Arial" w:hAnsi="Arial" w:cs="Arial"/>
          <w:spacing w:val="-4"/>
          <w:sz w:val="22"/>
          <w:szCs w:val="22"/>
        </w:rPr>
        <w:t xml:space="preserve"> </w:t>
      </w:r>
      <w:r w:rsidRPr="00611DE7">
        <w:rPr>
          <w:rFonts w:ascii="Arial" w:hAnsi="Arial" w:cs="Arial"/>
          <w:sz w:val="22"/>
          <w:szCs w:val="22"/>
        </w:rPr>
        <w:t>agenda</w:t>
      </w:r>
      <w:r w:rsidRPr="00611DE7">
        <w:rPr>
          <w:rFonts w:ascii="Arial" w:hAnsi="Arial" w:cs="Arial"/>
          <w:spacing w:val="-6"/>
          <w:sz w:val="22"/>
          <w:szCs w:val="22"/>
        </w:rPr>
        <w:t xml:space="preserve"> </w:t>
      </w:r>
      <w:r w:rsidRPr="00611DE7">
        <w:rPr>
          <w:rFonts w:ascii="Arial" w:hAnsi="Arial" w:cs="Arial"/>
          <w:sz w:val="22"/>
          <w:szCs w:val="22"/>
        </w:rPr>
        <w:t>of</w:t>
      </w:r>
      <w:r w:rsidRPr="00611DE7">
        <w:rPr>
          <w:rFonts w:ascii="Arial" w:hAnsi="Arial" w:cs="Arial"/>
          <w:spacing w:val="-6"/>
          <w:sz w:val="22"/>
          <w:szCs w:val="22"/>
        </w:rPr>
        <w:t xml:space="preserve"> </w:t>
      </w:r>
      <w:r w:rsidRPr="00611DE7">
        <w:rPr>
          <w:rFonts w:ascii="Arial" w:hAnsi="Arial" w:cs="Arial"/>
          <w:sz w:val="22"/>
          <w:szCs w:val="22"/>
        </w:rPr>
        <w:t>the</w:t>
      </w:r>
      <w:r w:rsidRPr="00611DE7">
        <w:rPr>
          <w:rFonts w:ascii="Arial" w:hAnsi="Arial" w:cs="Arial"/>
          <w:spacing w:val="-7"/>
          <w:sz w:val="22"/>
          <w:szCs w:val="22"/>
        </w:rPr>
        <w:t xml:space="preserve"> </w:t>
      </w:r>
      <w:r w:rsidRPr="00611DE7">
        <w:rPr>
          <w:rFonts w:ascii="Arial" w:hAnsi="Arial" w:cs="Arial"/>
          <w:sz w:val="22"/>
          <w:szCs w:val="22"/>
        </w:rPr>
        <w:t>meeting</w:t>
      </w:r>
      <w:r w:rsidRPr="00611DE7">
        <w:rPr>
          <w:rFonts w:ascii="Arial" w:hAnsi="Arial" w:cs="Arial"/>
          <w:spacing w:val="-6"/>
          <w:sz w:val="22"/>
          <w:szCs w:val="22"/>
        </w:rPr>
        <w:t xml:space="preserve"> </w:t>
      </w:r>
      <w:r w:rsidRPr="00611DE7">
        <w:rPr>
          <w:rFonts w:ascii="Arial" w:hAnsi="Arial" w:cs="Arial"/>
          <w:sz w:val="22"/>
          <w:szCs w:val="22"/>
        </w:rPr>
        <w:t>to</w:t>
      </w:r>
      <w:r w:rsidRPr="00611DE7">
        <w:rPr>
          <w:rFonts w:ascii="Arial" w:hAnsi="Arial" w:cs="Arial"/>
          <w:spacing w:val="-5"/>
          <w:sz w:val="22"/>
          <w:szCs w:val="22"/>
        </w:rPr>
        <w:t xml:space="preserve"> </w:t>
      </w:r>
      <w:r w:rsidRPr="00611DE7">
        <w:rPr>
          <w:rFonts w:ascii="Arial" w:hAnsi="Arial" w:cs="Arial"/>
          <w:sz w:val="22"/>
          <w:szCs w:val="22"/>
        </w:rPr>
        <w:t>be</w:t>
      </w:r>
      <w:r w:rsidRPr="00611DE7">
        <w:rPr>
          <w:rFonts w:ascii="Arial" w:hAnsi="Arial" w:cs="Arial"/>
          <w:spacing w:val="-5"/>
          <w:sz w:val="22"/>
          <w:szCs w:val="22"/>
        </w:rPr>
        <w:t xml:space="preserve"> </w:t>
      </w:r>
      <w:r w:rsidRPr="00611DE7">
        <w:rPr>
          <w:rFonts w:ascii="Arial" w:hAnsi="Arial" w:cs="Arial"/>
          <w:sz w:val="22"/>
          <w:szCs w:val="22"/>
        </w:rPr>
        <w:t>held</w:t>
      </w:r>
      <w:r w:rsidRPr="00611DE7">
        <w:rPr>
          <w:rFonts w:ascii="Arial" w:hAnsi="Arial" w:cs="Arial"/>
          <w:spacing w:val="-6"/>
          <w:sz w:val="22"/>
          <w:szCs w:val="22"/>
        </w:rPr>
        <w:t xml:space="preserve"> </w:t>
      </w:r>
      <w:r w:rsidRPr="00611DE7">
        <w:rPr>
          <w:rFonts w:ascii="Arial" w:hAnsi="Arial" w:cs="Arial"/>
          <w:sz w:val="22"/>
          <w:szCs w:val="22"/>
        </w:rPr>
        <w:t>on</w:t>
      </w:r>
      <w:r w:rsidRPr="00611DE7">
        <w:rPr>
          <w:rFonts w:ascii="Arial" w:hAnsi="Arial" w:cs="Arial"/>
          <w:spacing w:val="-6"/>
          <w:sz w:val="22"/>
          <w:szCs w:val="22"/>
        </w:rPr>
        <w:t xml:space="preserve"> </w:t>
      </w:r>
      <w:r w:rsidRPr="00611DE7">
        <w:rPr>
          <w:rFonts w:ascii="Arial" w:hAnsi="Arial" w:cs="Arial"/>
          <w:sz w:val="22"/>
          <w:szCs w:val="22"/>
        </w:rPr>
        <w:t>the</w:t>
      </w:r>
      <w:r w:rsidRPr="00611DE7">
        <w:rPr>
          <w:rFonts w:ascii="Arial" w:hAnsi="Arial" w:cs="Arial"/>
          <w:spacing w:val="-5"/>
          <w:sz w:val="22"/>
          <w:szCs w:val="22"/>
        </w:rPr>
        <w:t xml:space="preserve"> </w:t>
      </w:r>
      <w:r w:rsidR="0049097A" w:rsidRPr="00611DE7">
        <w:rPr>
          <w:rFonts w:ascii="Arial" w:hAnsi="Arial" w:cs="Arial"/>
          <w:spacing w:val="-5"/>
          <w:sz w:val="22"/>
          <w:szCs w:val="22"/>
        </w:rPr>
        <w:t>22</w:t>
      </w:r>
      <w:r w:rsidR="0049097A" w:rsidRPr="00611DE7">
        <w:rPr>
          <w:rFonts w:ascii="Arial" w:hAnsi="Arial" w:cs="Arial"/>
          <w:spacing w:val="-5"/>
          <w:sz w:val="22"/>
          <w:szCs w:val="22"/>
          <w:vertAlign w:val="superscript"/>
        </w:rPr>
        <w:t>nd</w:t>
      </w:r>
      <w:r w:rsidRPr="00611DE7">
        <w:rPr>
          <w:rFonts w:ascii="Arial" w:hAnsi="Arial" w:cs="Arial"/>
          <w:spacing w:val="-5"/>
          <w:sz w:val="22"/>
          <w:szCs w:val="22"/>
        </w:rPr>
        <w:t xml:space="preserve"> </w:t>
      </w:r>
      <w:r w:rsidRPr="00611DE7">
        <w:rPr>
          <w:rFonts w:ascii="Arial" w:hAnsi="Arial" w:cs="Arial"/>
          <w:sz w:val="22"/>
          <w:szCs w:val="22"/>
        </w:rPr>
        <w:t>day</w:t>
      </w:r>
      <w:r w:rsidRPr="00611DE7">
        <w:rPr>
          <w:rFonts w:ascii="Arial" w:hAnsi="Arial" w:cs="Arial"/>
          <w:spacing w:val="-5"/>
          <w:sz w:val="22"/>
          <w:szCs w:val="22"/>
        </w:rPr>
        <w:t xml:space="preserve"> </w:t>
      </w:r>
      <w:r w:rsidRPr="00611DE7">
        <w:rPr>
          <w:rFonts w:ascii="Arial" w:hAnsi="Arial" w:cs="Arial"/>
          <w:sz w:val="22"/>
          <w:szCs w:val="22"/>
        </w:rPr>
        <w:t>of</w:t>
      </w:r>
      <w:r w:rsidRPr="00611DE7">
        <w:rPr>
          <w:rFonts w:ascii="Arial" w:hAnsi="Arial" w:cs="Arial"/>
          <w:spacing w:val="-4"/>
          <w:sz w:val="22"/>
          <w:szCs w:val="22"/>
        </w:rPr>
        <w:t xml:space="preserve"> </w:t>
      </w:r>
      <w:r w:rsidR="0049097A" w:rsidRPr="00611DE7">
        <w:rPr>
          <w:rFonts w:ascii="Arial" w:hAnsi="Arial" w:cs="Arial"/>
          <w:sz w:val="22"/>
          <w:szCs w:val="22"/>
        </w:rPr>
        <w:t>February</w:t>
      </w:r>
      <w:r w:rsidRPr="00611DE7">
        <w:rPr>
          <w:rFonts w:ascii="Arial" w:hAnsi="Arial" w:cs="Arial"/>
          <w:sz w:val="22"/>
          <w:szCs w:val="22"/>
        </w:rPr>
        <w:t xml:space="preserve"> 202</w:t>
      </w:r>
      <w:r w:rsidR="0049097A" w:rsidRPr="00611DE7">
        <w:rPr>
          <w:rFonts w:ascii="Arial" w:hAnsi="Arial" w:cs="Arial"/>
          <w:sz w:val="22"/>
          <w:szCs w:val="22"/>
        </w:rPr>
        <w:t>2</w:t>
      </w:r>
      <w:r w:rsidRPr="00611DE7">
        <w:rPr>
          <w:rFonts w:ascii="Arial" w:hAnsi="Arial" w:cs="Arial"/>
          <w:spacing w:val="-4"/>
          <w:sz w:val="22"/>
          <w:szCs w:val="22"/>
        </w:rPr>
        <w:t xml:space="preserve"> meets one or more of the provisions of R.S. 42.17.1 (A) (2) (a-d). </w:t>
      </w:r>
    </w:p>
    <w:p w14:paraId="04264414" w14:textId="77777777" w:rsidR="0094211B" w:rsidRPr="0049097A" w:rsidRDefault="0094211B" w:rsidP="0094211B">
      <w:pPr>
        <w:pStyle w:val="ListParagraph"/>
        <w:kinsoku w:val="0"/>
        <w:overflowPunct w:val="0"/>
        <w:autoSpaceDE w:val="0"/>
        <w:autoSpaceDN w:val="0"/>
        <w:adjustRightInd w:val="0"/>
        <w:spacing w:before="117" w:after="160" w:line="259" w:lineRule="auto"/>
        <w:ind w:left="270"/>
        <w:jc w:val="both"/>
        <w:rPr>
          <w:rFonts w:ascii="Arial" w:hAnsi="Arial" w:cs="Arial"/>
        </w:rPr>
      </w:pPr>
    </w:p>
    <w:p w14:paraId="4B0E5833" w14:textId="1EE3738B" w:rsidR="0094211B" w:rsidRPr="0024564C" w:rsidRDefault="0094211B" w:rsidP="0094211B">
      <w:pPr>
        <w:pStyle w:val="ListParagraph"/>
        <w:kinsoku w:val="0"/>
        <w:overflowPunct w:val="0"/>
        <w:autoSpaceDE w:val="0"/>
        <w:autoSpaceDN w:val="0"/>
        <w:adjustRightInd w:val="0"/>
        <w:spacing w:before="117" w:after="160" w:line="259" w:lineRule="auto"/>
        <w:ind w:left="270"/>
        <w:jc w:val="both"/>
        <w:rPr>
          <w:rFonts w:ascii="Arial" w:hAnsi="Arial" w:cs="Arial"/>
        </w:rPr>
      </w:pPr>
      <w:r w:rsidRPr="0049097A">
        <w:rPr>
          <w:rFonts w:ascii="Arial" w:hAnsi="Arial" w:cs="Arial"/>
        </w:rPr>
        <w:t>Considering</w:t>
      </w:r>
      <w:r w:rsidRPr="0049097A">
        <w:rPr>
          <w:rFonts w:ascii="Arial" w:hAnsi="Arial" w:cs="Arial"/>
          <w:spacing w:val="30"/>
        </w:rPr>
        <w:t xml:space="preserve"> </w:t>
      </w:r>
      <w:r w:rsidRPr="0049097A">
        <w:rPr>
          <w:rFonts w:ascii="Arial" w:hAnsi="Arial" w:cs="Arial"/>
        </w:rPr>
        <w:t>the</w:t>
      </w:r>
      <w:r w:rsidRPr="0049097A">
        <w:rPr>
          <w:rFonts w:ascii="Arial" w:hAnsi="Arial" w:cs="Arial"/>
          <w:spacing w:val="31"/>
        </w:rPr>
        <w:t xml:space="preserve"> </w:t>
      </w:r>
      <w:r w:rsidRPr="0049097A">
        <w:rPr>
          <w:rFonts w:ascii="Arial" w:hAnsi="Arial" w:cs="Arial"/>
        </w:rPr>
        <w:t>foregoing</w:t>
      </w:r>
      <w:r w:rsidRPr="0049097A">
        <w:rPr>
          <w:rFonts w:ascii="Arial" w:hAnsi="Arial" w:cs="Arial"/>
          <w:spacing w:val="28"/>
        </w:rPr>
        <w:t xml:space="preserve"> </w:t>
      </w:r>
      <w:r w:rsidRPr="0049097A">
        <w:rPr>
          <w:rFonts w:ascii="Arial" w:hAnsi="Arial" w:cs="Arial"/>
        </w:rPr>
        <w:t>and</w:t>
      </w:r>
      <w:r w:rsidRPr="0049097A">
        <w:rPr>
          <w:rFonts w:ascii="Arial" w:hAnsi="Arial" w:cs="Arial"/>
          <w:spacing w:val="30"/>
        </w:rPr>
        <w:t xml:space="preserve"> </w:t>
      </w:r>
      <w:r w:rsidRPr="0049097A">
        <w:rPr>
          <w:rFonts w:ascii="Arial" w:hAnsi="Arial" w:cs="Arial"/>
        </w:rPr>
        <w:t>pursuant</w:t>
      </w:r>
      <w:r w:rsidRPr="0049097A">
        <w:rPr>
          <w:rFonts w:ascii="Arial" w:hAnsi="Arial" w:cs="Arial"/>
          <w:spacing w:val="31"/>
        </w:rPr>
        <w:t xml:space="preserve"> </w:t>
      </w:r>
      <w:r w:rsidRPr="0049097A">
        <w:rPr>
          <w:rFonts w:ascii="Arial" w:hAnsi="Arial" w:cs="Arial"/>
        </w:rPr>
        <w:t>to</w:t>
      </w:r>
      <w:r w:rsidRPr="0049097A">
        <w:rPr>
          <w:rFonts w:ascii="Arial" w:hAnsi="Arial" w:cs="Arial"/>
          <w:spacing w:val="32"/>
        </w:rPr>
        <w:t xml:space="preserve"> </w:t>
      </w:r>
      <w:r w:rsidRPr="0049097A">
        <w:rPr>
          <w:rFonts w:ascii="Arial" w:hAnsi="Arial" w:cs="Arial"/>
        </w:rPr>
        <w:t>LA.</w:t>
      </w:r>
      <w:r w:rsidRPr="0049097A">
        <w:rPr>
          <w:rFonts w:ascii="Arial" w:hAnsi="Arial" w:cs="Arial"/>
          <w:spacing w:val="28"/>
        </w:rPr>
        <w:t xml:space="preserve"> </w:t>
      </w:r>
      <w:r w:rsidRPr="0049097A">
        <w:rPr>
          <w:rFonts w:ascii="Arial" w:hAnsi="Arial" w:cs="Arial"/>
        </w:rPr>
        <w:t>R.S.</w:t>
      </w:r>
      <w:r w:rsidRPr="0049097A">
        <w:rPr>
          <w:rFonts w:ascii="Arial" w:hAnsi="Arial" w:cs="Arial"/>
          <w:spacing w:val="30"/>
        </w:rPr>
        <w:t xml:space="preserve"> </w:t>
      </w:r>
      <w:r w:rsidRPr="0049097A">
        <w:rPr>
          <w:rFonts w:ascii="Arial" w:hAnsi="Arial" w:cs="Arial"/>
        </w:rPr>
        <w:t>42:17.1,</w:t>
      </w:r>
      <w:r w:rsidRPr="0049097A">
        <w:rPr>
          <w:rFonts w:ascii="Arial" w:hAnsi="Arial" w:cs="Arial"/>
          <w:spacing w:val="28"/>
        </w:rPr>
        <w:t xml:space="preserve"> </w:t>
      </w:r>
      <w:r w:rsidRPr="0049097A">
        <w:rPr>
          <w:rFonts w:ascii="Arial" w:hAnsi="Arial" w:cs="Arial"/>
        </w:rPr>
        <w:t>the</w:t>
      </w:r>
      <w:r w:rsidRPr="0049097A">
        <w:rPr>
          <w:rFonts w:ascii="Arial" w:hAnsi="Arial" w:cs="Arial"/>
          <w:spacing w:val="31"/>
        </w:rPr>
        <w:t xml:space="preserve"> </w:t>
      </w:r>
      <w:r w:rsidRPr="0049097A">
        <w:rPr>
          <w:rFonts w:ascii="Arial" w:hAnsi="Arial" w:cs="Arial"/>
        </w:rPr>
        <w:t>Louisiana Small Business Entrepreneurship Council meeting</w:t>
      </w:r>
      <w:r w:rsidRPr="0049097A">
        <w:rPr>
          <w:rFonts w:ascii="Arial" w:hAnsi="Arial" w:cs="Arial"/>
          <w:spacing w:val="30"/>
        </w:rPr>
        <w:t xml:space="preserve"> </w:t>
      </w:r>
      <w:r w:rsidRPr="0049097A">
        <w:rPr>
          <w:rFonts w:ascii="Arial" w:hAnsi="Arial" w:cs="Arial"/>
        </w:rPr>
        <w:t xml:space="preserve">on </w:t>
      </w:r>
      <w:r w:rsidR="0049097A" w:rsidRPr="0049097A">
        <w:rPr>
          <w:rFonts w:ascii="Arial" w:hAnsi="Arial" w:cs="Arial"/>
        </w:rPr>
        <w:t>February</w:t>
      </w:r>
      <w:r w:rsidRPr="0049097A">
        <w:rPr>
          <w:rFonts w:ascii="Arial" w:hAnsi="Arial" w:cs="Arial"/>
        </w:rPr>
        <w:t xml:space="preserve"> 2</w:t>
      </w:r>
      <w:r w:rsidR="0049097A" w:rsidRPr="0049097A">
        <w:rPr>
          <w:rFonts w:ascii="Arial" w:hAnsi="Arial" w:cs="Arial"/>
        </w:rPr>
        <w:t>2</w:t>
      </w:r>
      <w:r w:rsidR="0049097A" w:rsidRPr="0049097A">
        <w:rPr>
          <w:rFonts w:ascii="Arial" w:hAnsi="Arial" w:cs="Arial"/>
          <w:vertAlign w:val="superscript"/>
        </w:rPr>
        <w:t>nd</w:t>
      </w:r>
      <w:r w:rsidRPr="0049097A">
        <w:rPr>
          <w:rFonts w:ascii="Arial" w:hAnsi="Arial" w:cs="Arial"/>
        </w:rPr>
        <w:t>,</w:t>
      </w:r>
      <w:r w:rsidRPr="0049097A">
        <w:rPr>
          <w:rFonts w:ascii="Arial" w:hAnsi="Arial" w:cs="Arial"/>
          <w:spacing w:val="-5"/>
        </w:rPr>
        <w:t xml:space="preserve"> </w:t>
      </w:r>
      <w:r w:rsidRPr="0049097A">
        <w:rPr>
          <w:rFonts w:ascii="Arial" w:hAnsi="Arial" w:cs="Arial"/>
        </w:rPr>
        <w:t>202</w:t>
      </w:r>
      <w:r w:rsidR="0049097A" w:rsidRPr="0049097A">
        <w:rPr>
          <w:rFonts w:ascii="Arial" w:hAnsi="Arial" w:cs="Arial"/>
        </w:rPr>
        <w:t>2</w:t>
      </w:r>
      <w:r w:rsidRPr="0049097A">
        <w:rPr>
          <w:rFonts w:ascii="Arial" w:hAnsi="Arial" w:cs="Arial"/>
          <w:spacing w:val="-4"/>
        </w:rPr>
        <w:t xml:space="preserve"> </w:t>
      </w:r>
      <w:r w:rsidRPr="0049097A">
        <w:rPr>
          <w:rFonts w:ascii="Arial" w:hAnsi="Arial" w:cs="Arial"/>
        </w:rPr>
        <w:t>at</w:t>
      </w:r>
      <w:r w:rsidRPr="0049097A">
        <w:rPr>
          <w:rFonts w:ascii="Arial" w:hAnsi="Arial" w:cs="Arial"/>
          <w:spacing w:val="-7"/>
        </w:rPr>
        <w:t xml:space="preserve"> </w:t>
      </w:r>
      <w:r w:rsidR="0049097A" w:rsidRPr="0049097A">
        <w:rPr>
          <w:rFonts w:ascii="Arial" w:hAnsi="Arial" w:cs="Arial"/>
        </w:rPr>
        <w:t>010:0</w:t>
      </w:r>
      <w:r w:rsidRPr="0049097A">
        <w:rPr>
          <w:rFonts w:ascii="Arial" w:hAnsi="Arial" w:cs="Arial"/>
        </w:rPr>
        <w:t>0</w:t>
      </w:r>
      <w:r w:rsidRPr="0049097A">
        <w:rPr>
          <w:rFonts w:ascii="Arial" w:hAnsi="Arial" w:cs="Arial"/>
          <w:spacing w:val="-4"/>
        </w:rPr>
        <w:t xml:space="preserve"> </w:t>
      </w:r>
      <w:r w:rsidRPr="0049097A">
        <w:rPr>
          <w:rFonts w:ascii="Arial" w:hAnsi="Arial" w:cs="Arial"/>
        </w:rPr>
        <w:t>am CDT</w:t>
      </w:r>
      <w:r w:rsidRPr="0049097A">
        <w:rPr>
          <w:rFonts w:ascii="Arial" w:hAnsi="Arial" w:cs="Arial"/>
          <w:spacing w:val="-5"/>
        </w:rPr>
        <w:t xml:space="preserve"> </w:t>
      </w:r>
      <w:r w:rsidRPr="0049097A">
        <w:rPr>
          <w:rFonts w:ascii="Arial" w:hAnsi="Arial" w:cs="Arial"/>
        </w:rPr>
        <w:t>will</w:t>
      </w:r>
      <w:r w:rsidRPr="0049097A">
        <w:rPr>
          <w:rFonts w:ascii="Arial" w:hAnsi="Arial" w:cs="Arial"/>
          <w:spacing w:val="-5"/>
        </w:rPr>
        <w:t xml:space="preserve"> </w:t>
      </w:r>
      <w:r w:rsidRPr="0049097A">
        <w:rPr>
          <w:rFonts w:ascii="Arial" w:hAnsi="Arial" w:cs="Arial"/>
        </w:rPr>
        <w:t>be</w:t>
      </w:r>
      <w:r w:rsidRPr="0049097A">
        <w:rPr>
          <w:rFonts w:ascii="Arial" w:hAnsi="Arial" w:cs="Arial"/>
          <w:spacing w:val="-4"/>
        </w:rPr>
        <w:t xml:space="preserve"> </w:t>
      </w:r>
      <w:r w:rsidRPr="0049097A">
        <w:rPr>
          <w:rFonts w:ascii="Arial" w:hAnsi="Arial" w:cs="Arial"/>
        </w:rPr>
        <w:t>held</w:t>
      </w:r>
      <w:r w:rsidRPr="0049097A">
        <w:rPr>
          <w:rFonts w:ascii="Arial" w:hAnsi="Arial" w:cs="Arial"/>
          <w:spacing w:val="-8"/>
        </w:rPr>
        <w:t xml:space="preserve"> </w:t>
      </w:r>
      <w:r w:rsidRPr="0049097A">
        <w:rPr>
          <w:rFonts w:ascii="Arial" w:hAnsi="Arial" w:cs="Arial"/>
        </w:rPr>
        <w:t>via</w:t>
      </w:r>
      <w:r w:rsidRPr="0049097A">
        <w:rPr>
          <w:rFonts w:ascii="Arial" w:hAnsi="Arial" w:cs="Arial"/>
          <w:spacing w:val="-5"/>
        </w:rPr>
        <w:t xml:space="preserve"> </w:t>
      </w:r>
      <w:r w:rsidRPr="0049097A">
        <w:rPr>
          <w:rFonts w:ascii="Arial" w:hAnsi="Arial" w:cs="Arial"/>
        </w:rPr>
        <w:t>video</w:t>
      </w:r>
      <w:r w:rsidRPr="0049097A">
        <w:rPr>
          <w:rFonts w:ascii="Arial" w:hAnsi="Arial" w:cs="Arial"/>
          <w:spacing w:val="-3"/>
        </w:rPr>
        <w:t xml:space="preserve"> </w:t>
      </w:r>
      <w:r w:rsidRPr="0049097A">
        <w:rPr>
          <w:rFonts w:ascii="Arial" w:hAnsi="Arial" w:cs="Arial"/>
        </w:rPr>
        <w:t>conference</w:t>
      </w:r>
      <w:r w:rsidRPr="0049097A">
        <w:rPr>
          <w:rFonts w:ascii="Arial" w:hAnsi="Arial" w:cs="Arial"/>
          <w:spacing w:val="-4"/>
        </w:rPr>
        <w:t xml:space="preserve"> </w:t>
      </w:r>
      <w:r w:rsidRPr="0049097A">
        <w:rPr>
          <w:rFonts w:ascii="Arial" w:hAnsi="Arial" w:cs="Arial"/>
        </w:rPr>
        <w:t>and</w:t>
      </w:r>
      <w:r w:rsidRPr="0049097A">
        <w:rPr>
          <w:rFonts w:ascii="Arial" w:hAnsi="Arial" w:cs="Arial"/>
          <w:spacing w:val="-5"/>
        </w:rPr>
        <w:t xml:space="preserve"> </w:t>
      </w:r>
      <w:r w:rsidRPr="0049097A">
        <w:rPr>
          <w:rFonts w:ascii="Arial" w:hAnsi="Arial" w:cs="Arial"/>
        </w:rPr>
        <w:t>in</w:t>
      </w:r>
      <w:r w:rsidRPr="0049097A">
        <w:rPr>
          <w:rFonts w:ascii="Arial" w:hAnsi="Arial" w:cs="Arial"/>
          <w:spacing w:val="-5"/>
        </w:rPr>
        <w:t xml:space="preserve"> </w:t>
      </w:r>
      <w:r w:rsidRPr="0049097A">
        <w:rPr>
          <w:rFonts w:ascii="Arial" w:hAnsi="Arial" w:cs="Arial"/>
        </w:rPr>
        <w:t>a</w:t>
      </w:r>
      <w:r w:rsidRPr="0049097A">
        <w:rPr>
          <w:rFonts w:ascii="Arial" w:hAnsi="Arial" w:cs="Arial"/>
          <w:spacing w:val="-5"/>
        </w:rPr>
        <w:t xml:space="preserve"> </w:t>
      </w:r>
      <w:r w:rsidRPr="0049097A">
        <w:rPr>
          <w:rFonts w:ascii="Arial" w:hAnsi="Arial" w:cs="Arial"/>
        </w:rPr>
        <w:t>manner</w:t>
      </w:r>
      <w:r w:rsidRPr="0049097A">
        <w:rPr>
          <w:rFonts w:ascii="Arial" w:hAnsi="Arial" w:cs="Arial"/>
          <w:spacing w:val="-5"/>
        </w:rPr>
        <w:t xml:space="preserve"> </w:t>
      </w:r>
      <w:r w:rsidRPr="0049097A">
        <w:rPr>
          <w:rFonts w:ascii="Arial" w:hAnsi="Arial" w:cs="Arial"/>
        </w:rPr>
        <w:t>that</w:t>
      </w:r>
      <w:r w:rsidRPr="0049097A">
        <w:rPr>
          <w:rFonts w:ascii="Arial" w:hAnsi="Arial" w:cs="Arial"/>
          <w:spacing w:val="-4"/>
        </w:rPr>
        <w:t xml:space="preserve"> </w:t>
      </w:r>
      <w:r w:rsidRPr="0049097A">
        <w:rPr>
          <w:rFonts w:ascii="Arial" w:hAnsi="Arial" w:cs="Arial"/>
        </w:rPr>
        <w:t>allows</w:t>
      </w:r>
      <w:r w:rsidRPr="0049097A">
        <w:rPr>
          <w:rFonts w:ascii="Arial" w:hAnsi="Arial" w:cs="Arial"/>
          <w:spacing w:val="-5"/>
        </w:rPr>
        <w:t xml:space="preserve"> </w:t>
      </w:r>
      <w:r w:rsidRPr="0049097A">
        <w:rPr>
          <w:rFonts w:ascii="Arial" w:hAnsi="Arial" w:cs="Arial"/>
        </w:rPr>
        <w:t>for</w:t>
      </w:r>
      <w:r w:rsidRPr="0049097A">
        <w:rPr>
          <w:rFonts w:ascii="Arial" w:hAnsi="Arial" w:cs="Arial"/>
          <w:spacing w:val="-5"/>
        </w:rPr>
        <w:t xml:space="preserve"> </w:t>
      </w:r>
      <w:r w:rsidRPr="0049097A">
        <w:rPr>
          <w:rFonts w:ascii="Arial" w:hAnsi="Arial" w:cs="Arial"/>
        </w:rPr>
        <w:t>observation</w:t>
      </w:r>
      <w:r w:rsidRPr="0049097A">
        <w:rPr>
          <w:rFonts w:ascii="Arial" w:hAnsi="Arial" w:cs="Arial"/>
          <w:spacing w:val="-5"/>
        </w:rPr>
        <w:t xml:space="preserve"> </w:t>
      </w:r>
      <w:r w:rsidRPr="0049097A">
        <w:rPr>
          <w:rFonts w:ascii="Arial" w:hAnsi="Arial" w:cs="Arial"/>
        </w:rPr>
        <w:t>and input by members of the public as set forth in the notice of such meeting posted</w:t>
      </w:r>
      <w:r w:rsidRPr="0049097A">
        <w:rPr>
          <w:rFonts w:ascii="Arial" w:hAnsi="Arial" w:cs="Arial"/>
          <w:spacing w:val="-16"/>
        </w:rPr>
        <w:t xml:space="preserve"> </w:t>
      </w:r>
      <w:r w:rsidRPr="0049097A">
        <w:rPr>
          <w:rFonts w:ascii="Arial" w:hAnsi="Arial" w:cs="Arial"/>
        </w:rPr>
        <w:t>herewith.</w:t>
      </w:r>
    </w:p>
    <w:p w14:paraId="29C5CA83" w14:textId="14C14C7C" w:rsidR="0094211B" w:rsidRPr="006F1ABC" w:rsidRDefault="0094211B" w:rsidP="00186178">
      <w:pPr>
        <w:jc w:val="center"/>
        <w:rPr>
          <w:rFonts w:ascii="Arial" w:hAnsi="Arial" w:cs="Arial"/>
          <w:sz w:val="22"/>
        </w:rPr>
      </w:pPr>
      <w:r>
        <w:rPr>
          <w:rFonts w:ascii="Arial" w:hAnsi="Arial" w:cs="Arial"/>
          <w:sz w:val="22"/>
        </w:rPr>
        <w:t>____________________________________</w:t>
      </w:r>
    </w:p>
    <w:p w14:paraId="23F6C156" w14:textId="77777777" w:rsidR="0094211B" w:rsidRPr="006F1ABC" w:rsidRDefault="0094211B" w:rsidP="0094211B">
      <w:pPr>
        <w:jc w:val="center"/>
        <w:rPr>
          <w:rFonts w:ascii="Arial" w:hAnsi="Arial" w:cs="Arial"/>
          <w:sz w:val="22"/>
          <w:u w:val="single"/>
        </w:rPr>
      </w:pPr>
    </w:p>
    <w:p w14:paraId="4C63B584" w14:textId="77777777" w:rsidR="0094211B" w:rsidRPr="006F1ABC" w:rsidRDefault="0094211B" w:rsidP="0094211B">
      <w:pPr>
        <w:jc w:val="center"/>
        <w:rPr>
          <w:rFonts w:ascii="Arial" w:hAnsi="Arial" w:cs="Arial"/>
          <w:sz w:val="22"/>
        </w:rPr>
      </w:pPr>
      <w:r>
        <w:rPr>
          <w:rFonts w:ascii="Arial" w:hAnsi="Arial" w:cs="Arial"/>
          <w:sz w:val="22"/>
        </w:rPr>
        <w:t>Edward “EJ” Krampe, III, LSBEC Chairman</w:t>
      </w:r>
    </w:p>
    <w:p w14:paraId="2837686A" w14:textId="6535C14C" w:rsidR="0094211B" w:rsidRPr="001B6D42" w:rsidRDefault="0049097A" w:rsidP="0094211B">
      <w:pPr>
        <w:jc w:val="center"/>
        <w:rPr>
          <w:bCs/>
        </w:rPr>
      </w:pPr>
      <w:r>
        <w:rPr>
          <w:rFonts w:ascii="Arial" w:hAnsi="Arial" w:cs="Arial"/>
          <w:bCs/>
          <w:sz w:val="22"/>
        </w:rPr>
        <w:t>Stephanie Hartman</w:t>
      </w:r>
      <w:r w:rsidR="0094211B" w:rsidRPr="001B6D42">
        <w:rPr>
          <w:rFonts w:ascii="Arial" w:hAnsi="Arial" w:cs="Arial"/>
          <w:bCs/>
          <w:sz w:val="22"/>
        </w:rPr>
        <w:t xml:space="preserve">, </w:t>
      </w:r>
      <w:r>
        <w:rPr>
          <w:rFonts w:ascii="Arial" w:hAnsi="Arial" w:cs="Arial"/>
          <w:bCs/>
          <w:sz w:val="22"/>
        </w:rPr>
        <w:t>Director of Small Business Services</w:t>
      </w:r>
      <w:r w:rsidR="0094211B" w:rsidRPr="001B6D42">
        <w:rPr>
          <w:rFonts w:ascii="Arial" w:hAnsi="Arial" w:cs="Arial"/>
          <w:bCs/>
          <w:sz w:val="22"/>
        </w:rPr>
        <w:t>, LED</w:t>
      </w:r>
    </w:p>
    <w:p w14:paraId="51FAB307" w14:textId="77777777" w:rsidR="005378F7" w:rsidRPr="008751CA" w:rsidRDefault="005378F7" w:rsidP="005378F7">
      <w:pPr>
        <w:jc w:val="center"/>
        <w:rPr>
          <w:rFonts w:asciiTheme="minorHAnsi" w:hAnsiTheme="minorHAnsi" w:cstheme="minorHAnsi"/>
          <w:b/>
          <w:sz w:val="22"/>
          <w:szCs w:val="22"/>
        </w:rPr>
      </w:pPr>
    </w:p>
    <w:p w14:paraId="3BBEB5BA" w14:textId="660168BA" w:rsidR="005378F7" w:rsidRPr="008751CA" w:rsidRDefault="00FD30CF" w:rsidP="005378F7">
      <w:pPr>
        <w:jc w:val="both"/>
        <w:rPr>
          <w:rFonts w:asciiTheme="minorHAnsi" w:hAnsiTheme="minorHAnsi" w:cstheme="minorHAnsi"/>
          <w:sz w:val="22"/>
          <w:szCs w:val="22"/>
        </w:rPr>
      </w:pPr>
      <w:r w:rsidRPr="008751CA">
        <w:rPr>
          <w:rFonts w:asciiTheme="minorHAnsi" w:hAnsiTheme="minorHAnsi" w:cstheme="minorHAnsi"/>
          <w:sz w:val="22"/>
          <w:szCs w:val="22"/>
        </w:rPr>
        <w:t>Full a</w:t>
      </w:r>
      <w:r w:rsidR="005378F7" w:rsidRPr="008751CA">
        <w:rPr>
          <w:rFonts w:asciiTheme="minorHAnsi" w:hAnsiTheme="minorHAnsi" w:cstheme="minorHAnsi"/>
          <w:sz w:val="22"/>
          <w:szCs w:val="22"/>
        </w:rPr>
        <w:t>genda on next page…</w:t>
      </w:r>
    </w:p>
    <w:p w14:paraId="24D31C67" w14:textId="77777777" w:rsidR="00ED4FEE" w:rsidRPr="008751CA" w:rsidRDefault="00ED4FEE" w:rsidP="00ED4FEE">
      <w:pPr>
        <w:rPr>
          <w:rFonts w:asciiTheme="minorHAnsi" w:hAnsiTheme="minorHAnsi" w:cstheme="minorHAnsi"/>
          <w:sz w:val="22"/>
          <w:szCs w:val="22"/>
        </w:rPr>
      </w:pPr>
    </w:p>
    <w:p w14:paraId="41DEEBE9" w14:textId="31AFCDE3" w:rsidR="008751CA" w:rsidRPr="008751CA" w:rsidRDefault="008751CA" w:rsidP="008751CA">
      <w:pPr>
        <w:ind w:right="-1080"/>
        <w:rPr>
          <w:rFonts w:asciiTheme="minorHAnsi" w:hAnsiTheme="minorHAnsi" w:cstheme="minorHAnsi"/>
          <w:b/>
          <w:bCs/>
          <w:color w:val="00629B"/>
          <w:sz w:val="48"/>
          <w:szCs w:val="48"/>
        </w:rPr>
      </w:pPr>
      <w:r w:rsidRPr="008751CA">
        <w:rPr>
          <w:rFonts w:asciiTheme="minorHAnsi" w:hAnsiTheme="minorHAnsi" w:cstheme="minorHAnsi"/>
          <w:b/>
          <w:bCs/>
          <w:color w:val="00629B"/>
          <w:sz w:val="48"/>
          <w:szCs w:val="48"/>
        </w:rPr>
        <w:t>Louisiana Small Business and</w:t>
      </w:r>
      <w:r>
        <w:rPr>
          <w:rFonts w:asciiTheme="minorHAnsi" w:hAnsiTheme="minorHAnsi" w:cstheme="minorHAnsi"/>
          <w:b/>
          <w:bCs/>
          <w:color w:val="00629B"/>
          <w:sz w:val="48"/>
          <w:szCs w:val="48"/>
        </w:rPr>
        <w:t xml:space="preserve"> </w:t>
      </w:r>
      <w:r w:rsidRPr="008751CA">
        <w:rPr>
          <w:rFonts w:asciiTheme="minorHAnsi" w:hAnsiTheme="minorHAnsi" w:cstheme="minorHAnsi"/>
          <w:b/>
          <w:bCs/>
          <w:color w:val="00629B"/>
          <w:sz w:val="48"/>
          <w:szCs w:val="48"/>
        </w:rPr>
        <w:t>Entrepreneurship Council</w:t>
      </w:r>
    </w:p>
    <w:p w14:paraId="3D27721E" w14:textId="0AC5D4ED" w:rsidR="00A85BEA" w:rsidRPr="0094211B" w:rsidRDefault="00A85BEA" w:rsidP="00D136CD">
      <w:pPr>
        <w:jc w:val="center"/>
        <w:rPr>
          <w:rFonts w:asciiTheme="minorHAnsi" w:hAnsiTheme="minorHAnsi" w:cstheme="minorHAnsi"/>
          <w:b/>
          <w:color w:val="000000" w:themeColor="text1"/>
          <w:sz w:val="22"/>
          <w:szCs w:val="22"/>
        </w:rPr>
      </w:pPr>
      <w:r w:rsidRPr="0094211B">
        <w:rPr>
          <w:rFonts w:asciiTheme="minorHAnsi" w:hAnsiTheme="minorHAnsi" w:cstheme="minorHAnsi"/>
          <w:b/>
          <w:color w:val="000000" w:themeColor="text1"/>
          <w:sz w:val="22"/>
          <w:szCs w:val="22"/>
        </w:rPr>
        <w:t>Meeting</w:t>
      </w:r>
      <w:r w:rsidR="00EE209A" w:rsidRPr="0094211B">
        <w:rPr>
          <w:rFonts w:asciiTheme="minorHAnsi" w:hAnsiTheme="minorHAnsi" w:cstheme="minorHAnsi"/>
          <w:b/>
          <w:color w:val="000000" w:themeColor="text1"/>
          <w:sz w:val="22"/>
          <w:szCs w:val="22"/>
        </w:rPr>
        <w:t xml:space="preserve"> Agenda</w:t>
      </w:r>
    </w:p>
    <w:p w14:paraId="5482E09E" w14:textId="3A0DDE52" w:rsidR="00D136CD" w:rsidRPr="0094211B" w:rsidRDefault="00D136CD" w:rsidP="00D136CD">
      <w:pPr>
        <w:jc w:val="center"/>
        <w:rPr>
          <w:rFonts w:asciiTheme="minorHAnsi" w:hAnsiTheme="minorHAnsi" w:cstheme="minorHAnsi"/>
          <w:b/>
          <w:color w:val="000000" w:themeColor="text1"/>
          <w:sz w:val="22"/>
          <w:szCs w:val="22"/>
        </w:rPr>
      </w:pPr>
      <w:r w:rsidRPr="001B6D42">
        <w:rPr>
          <w:rFonts w:asciiTheme="minorHAnsi" w:hAnsiTheme="minorHAnsi" w:cstheme="minorHAnsi"/>
          <w:b/>
          <w:color w:val="000000" w:themeColor="text1"/>
          <w:sz w:val="22"/>
          <w:szCs w:val="22"/>
        </w:rPr>
        <w:t xml:space="preserve">Tuesday, </w:t>
      </w:r>
      <w:r w:rsidR="0049097A">
        <w:rPr>
          <w:rFonts w:asciiTheme="minorHAnsi" w:hAnsiTheme="minorHAnsi" w:cstheme="minorHAnsi"/>
          <w:b/>
          <w:color w:val="000000" w:themeColor="text1"/>
          <w:sz w:val="22"/>
          <w:szCs w:val="22"/>
        </w:rPr>
        <w:t>February 22</w:t>
      </w:r>
      <w:r w:rsidRPr="001B6D42">
        <w:rPr>
          <w:rFonts w:asciiTheme="minorHAnsi" w:hAnsiTheme="minorHAnsi" w:cstheme="minorHAnsi"/>
          <w:b/>
          <w:color w:val="000000" w:themeColor="text1"/>
          <w:sz w:val="22"/>
          <w:szCs w:val="22"/>
        </w:rPr>
        <w:t>, 202</w:t>
      </w:r>
      <w:r w:rsidR="0049097A">
        <w:rPr>
          <w:rFonts w:asciiTheme="minorHAnsi" w:hAnsiTheme="minorHAnsi" w:cstheme="minorHAnsi"/>
          <w:b/>
          <w:color w:val="000000" w:themeColor="text1"/>
          <w:sz w:val="22"/>
          <w:szCs w:val="22"/>
        </w:rPr>
        <w:t>2</w:t>
      </w:r>
      <w:r w:rsidR="00EE209A" w:rsidRPr="001B6D42">
        <w:rPr>
          <w:rFonts w:asciiTheme="minorHAnsi" w:hAnsiTheme="minorHAnsi" w:cstheme="minorHAnsi"/>
          <w:b/>
          <w:color w:val="000000" w:themeColor="text1"/>
          <w:sz w:val="22"/>
          <w:szCs w:val="22"/>
        </w:rPr>
        <w:t>,</w:t>
      </w:r>
      <w:r w:rsidRPr="001B6D42">
        <w:rPr>
          <w:rFonts w:asciiTheme="minorHAnsi" w:hAnsiTheme="minorHAnsi" w:cstheme="minorHAnsi"/>
          <w:b/>
          <w:color w:val="000000" w:themeColor="text1"/>
          <w:sz w:val="22"/>
          <w:szCs w:val="22"/>
        </w:rPr>
        <w:t xml:space="preserve"> </w:t>
      </w:r>
      <w:r w:rsidR="0049097A">
        <w:rPr>
          <w:rFonts w:asciiTheme="minorHAnsi" w:hAnsiTheme="minorHAnsi" w:cstheme="minorHAnsi"/>
          <w:b/>
          <w:color w:val="000000" w:themeColor="text1"/>
          <w:sz w:val="22"/>
          <w:szCs w:val="22"/>
        </w:rPr>
        <w:t>10</w:t>
      </w:r>
      <w:r w:rsidR="008F695D" w:rsidRPr="001B6D42">
        <w:rPr>
          <w:rFonts w:asciiTheme="minorHAnsi" w:hAnsiTheme="minorHAnsi" w:cstheme="minorHAnsi"/>
          <w:b/>
          <w:color w:val="000000" w:themeColor="text1"/>
          <w:sz w:val="22"/>
          <w:szCs w:val="22"/>
        </w:rPr>
        <w:t>:</w:t>
      </w:r>
      <w:r w:rsidR="0049097A">
        <w:rPr>
          <w:rFonts w:asciiTheme="minorHAnsi" w:hAnsiTheme="minorHAnsi" w:cstheme="minorHAnsi"/>
          <w:b/>
          <w:color w:val="000000" w:themeColor="text1"/>
          <w:sz w:val="22"/>
          <w:szCs w:val="22"/>
        </w:rPr>
        <w:t>00</w:t>
      </w:r>
      <w:r w:rsidRPr="001B6D42">
        <w:rPr>
          <w:rFonts w:asciiTheme="minorHAnsi" w:hAnsiTheme="minorHAnsi" w:cstheme="minorHAnsi"/>
          <w:b/>
          <w:color w:val="000000" w:themeColor="text1"/>
          <w:sz w:val="22"/>
          <w:szCs w:val="22"/>
        </w:rPr>
        <w:t xml:space="preserve"> </w:t>
      </w:r>
      <w:r w:rsidR="0017119B" w:rsidRPr="001B6D42">
        <w:rPr>
          <w:rFonts w:asciiTheme="minorHAnsi" w:hAnsiTheme="minorHAnsi" w:cstheme="minorHAnsi"/>
          <w:b/>
          <w:color w:val="000000" w:themeColor="text1"/>
          <w:sz w:val="22"/>
          <w:szCs w:val="22"/>
        </w:rPr>
        <w:t>A</w:t>
      </w:r>
      <w:r w:rsidRPr="001B6D42">
        <w:rPr>
          <w:rFonts w:asciiTheme="minorHAnsi" w:hAnsiTheme="minorHAnsi" w:cstheme="minorHAnsi"/>
          <w:b/>
          <w:color w:val="000000" w:themeColor="text1"/>
          <w:sz w:val="22"/>
          <w:szCs w:val="22"/>
        </w:rPr>
        <w:t>M</w:t>
      </w:r>
    </w:p>
    <w:p w14:paraId="7B1097D0" w14:textId="22820C7E" w:rsidR="00F24618" w:rsidRDefault="00F24618" w:rsidP="00F24618">
      <w:pPr>
        <w:rPr>
          <w:rFonts w:asciiTheme="minorHAnsi" w:hAnsiTheme="minorHAnsi" w:cstheme="minorHAnsi"/>
        </w:rPr>
      </w:pPr>
    </w:p>
    <w:p w14:paraId="38DAE56D" w14:textId="77777777" w:rsidR="00F24618" w:rsidRPr="008751CA" w:rsidRDefault="00F24618" w:rsidP="00F24618">
      <w:pPr>
        <w:pStyle w:val="ListParagraph"/>
        <w:numPr>
          <w:ilvl w:val="0"/>
          <w:numId w:val="16"/>
        </w:numPr>
        <w:rPr>
          <w:rFonts w:asciiTheme="minorHAnsi" w:hAnsiTheme="minorHAnsi" w:cstheme="minorHAnsi"/>
        </w:rPr>
      </w:pPr>
      <w:r w:rsidRPr="008751CA">
        <w:rPr>
          <w:rFonts w:asciiTheme="minorHAnsi" w:hAnsiTheme="minorHAnsi" w:cstheme="minorHAnsi"/>
        </w:rPr>
        <w:t xml:space="preserve">Call to </w:t>
      </w:r>
      <w:r w:rsidRPr="006259E7">
        <w:rPr>
          <w:rFonts w:asciiTheme="minorHAnsi" w:hAnsiTheme="minorHAnsi" w:cstheme="minorHAnsi"/>
          <w:color w:val="000000" w:themeColor="text1"/>
        </w:rPr>
        <w:t xml:space="preserve">Order - Edward “EJ” J. </w:t>
      </w:r>
      <w:proofErr w:type="spellStart"/>
      <w:r w:rsidRPr="006259E7">
        <w:rPr>
          <w:rFonts w:asciiTheme="minorHAnsi" w:hAnsiTheme="minorHAnsi" w:cstheme="minorHAnsi"/>
          <w:color w:val="000000" w:themeColor="text1"/>
        </w:rPr>
        <w:t>Krampe</w:t>
      </w:r>
      <w:proofErr w:type="spellEnd"/>
      <w:r w:rsidRPr="006259E7">
        <w:rPr>
          <w:rFonts w:asciiTheme="minorHAnsi" w:hAnsiTheme="minorHAnsi" w:cstheme="minorHAnsi"/>
          <w:color w:val="000000" w:themeColor="text1"/>
        </w:rPr>
        <w:t>, III, LSBEC Chairman</w:t>
      </w:r>
    </w:p>
    <w:p w14:paraId="40A05533" w14:textId="1F70ACE0" w:rsidR="00F24618" w:rsidRDefault="00F24618" w:rsidP="00F24618">
      <w:pPr>
        <w:pStyle w:val="ListParagraph"/>
        <w:numPr>
          <w:ilvl w:val="0"/>
          <w:numId w:val="16"/>
        </w:numPr>
        <w:rPr>
          <w:rFonts w:asciiTheme="minorHAnsi" w:hAnsiTheme="minorHAnsi" w:cstheme="minorHAnsi"/>
        </w:rPr>
      </w:pPr>
      <w:r w:rsidRPr="008751CA">
        <w:rPr>
          <w:rFonts w:asciiTheme="minorHAnsi" w:hAnsiTheme="minorHAnsi" w:cstheme="minorHAnsi"/>
        </w:rPr>
        <w:t>Roll Call</w:t>
      </w:r>
    </w:p>
    <w:p w14:paraId="0B78DD84" w14:textId="77777777" w:rsidR="00186178" w:rsidRPr="00A327EB" w:rsidRDefault="00186178" w:rsidP="00186178">
      <w:pPr>
        <w:pStyle w:val="ListParagraph"/>
        <w:numPr>
          <w:ilvl w:val="0"/>
          <w:numId w:val="16"/>
        </w:numPr>
        <w:rPr>
          <w:rFonts w:asciiTheme="minorHAnsi" w:hAnsiTheme="minorHAnsi" w:cstheme="minorHAnsi"/>
          <w:color w:val="000000" w:themeColor="text1"/>
        </w:rPr>
      </w:pPr>
      <w:r w:rsidRPr="00A327EB">
        <w:rPr>
          <w:rFonts w:asciiTheme="minorHAnsi" w:hAnsiTheme="minorHAnsi" w:cstheme="minorHAnsi"/>
        </w:rPr>
        <w:t>LED Designee Transition- Mandi Mitchell</w:t>
      </w:r>
    </w:p>
    <w:p w14:paraId="40A4C07A" w14:textId="6B2F684D" w:rsidR="00186178" w:rsidRPr="00186178" w:rsidRDefault="00186178" w:rsidP="00186178">
      <w:pPr>
        <w:pStyle w:val="ListParagraph"/>
        <w:numPr>
          <w:ilvl w:val="0"/>
          <w:numId w:val="16"/>
        </w:numPr>
        <w:rPr>
          <w:rFonts w:asciiTheme="minorHAnsi" w:hAnsiTheme="minorHAnsi" w:cstheme="minorHAnsi"/>
          <w:color w:val="000000" w:themeColor="text1"/>
        </w:rPr>
      </w:pPr>
      <w:r w:rsidRPr="00186178">
        <w:rPr>
          <w:rFonts w:asciiTheme="minorHAnsi" w:hAnsiTheme="minorHAnsi" w:cstheme="minorHAnsi"/>
          <w:color w:val="000000" w:themeColor="text1"/>
        </w:rPr>
        <w:t>LED Update- Don Pierson, LED Secretary</w:t>
      </w:r>
    </w:p>
    <w:p w14:paraId="55A7F9D1" w14:textId="65299C47" w:rsidR="0049097A" w:rsidRPr="007D3F72" w:rsidRDefault="0049097A" w:rsidP="0049097A">
      <w:pPr>
        <w:pStyle w:val="ListParagraph"/>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Adoption of M</w:t>
      </w:r>
      <w:r w:rsidRPr="007D3F72">
        <w:rPr>
          <w:rFonts w:asciiTheme="minorHAnsi" w:hAnsiTheme="minorHAnsi" w:cstheme="minorHAnsi"/>
          <w:color w:val="000000" w:themeColor="text1"/>
        </w:rPr>
        <w:t xml:space="preserve">inutes of the </w:t>
      </w:r>
      <w:r>
        <w:rPr>
          <w:rFonts w:asciiTheme="minorHAnsi" w:hAnsiTheme="minorHAnsi" w:cstheme="minorHAnsi"/>
          <w:color w:val="000000" w:themeColor="text1"/>
        </w:rPr>
        <w:t>September</w:t>
      </w:r>
      <w:r w:rsidRPr="007D3F72">
        <w:rPr>
          <w:rFonts w:asciiTheme="minorHAnsi" w:hAnsiTheme="minorHAnsi" w:cstheme="minorHAnsi"/>
          <w:color w:val="000000" w:themeColor="text1"/>
        </w:rPr>
        <w:t xml:space="preserve"> </w:t>
      </w:r>
      <w:r>
        <w:rPr>
          <w:rFonts w:asciiTheme="minorHAnsi" w:hAnsiTheme="minorHAnsi" w:cstheme="minorHAnsi"/>
          <w:color w:val="000000" w:themeColor="text1"/>
        </w:rPr>
        <w:t>21</w:t>
      </w:r>
      <w:r w:rsidRPr="007D3F72">
        <w:rPr>
          <w:rFonts w:asciiTheme="minorHAnsi" w:hAnsiTheme="minorHAnsi" w:cstheme="minorHAnsi"/>
          <w:color w:val="000000" w:themeColor="text1"/>
        </w:rPr>
        <w:t>, 2021 meeting</w:t>
      </w:r>
    </w:p>
    <w:p w14:paraId="0872FCB7" w14:textId="77777777" w:rsidR="00F70911" w:rsidRPr="008751CA" w:rsidRDefault="00F70911" w:rsidP="00F70911">
      <w:pPr>
        <w:pStyle w:val="ListParagraph"/>
        <w:numPr>
          <w:ilvl w:val="0"/>
          <w:numId w:val="16"/>
        </w:numPr>
        <w:rPr>
          <w:rFonts w:asciiTheme="minorHAnsi" w:hAnsiTheme="minorHAnsi" w:cstheme="minorHAnsi"/>
        </w:rPr>
      </w:pPr>
      <w:r w:rsidRPr="008751CA">
        <w:rPr>
          <w:rFonts w:asciiTheme="minorHAnsi" w:hAnsiTheme="minorHAnsi" w:cstheme="minorHAnsi"/>
        </w:rPr>
        <w:t>Election of Chair</w:t>
      </w:r>
      <w:r>
        <w:rPr>
          <w:rFonts w:asciiTheme="minorHAnsi" w:hAnsiTheme="minorHAnsi" w:cstheme="minorHAnsi"/>
        </w:rPr>
        <w:t>person</w:t>
      </w:r>
    </w:p>
    <w:p w14:paraId="3E55B027" w14:textId="77777777" w:rsidR="00F70911" w:rsidRPr="008751CA" w:rsidRDefault="00F70911" w:rsidP="00F70911">
      <w:pPr>
        <w:pStyle w:val="ListParagraph"/>
        <w:numPr>
          <w:ilvl w:val="0"/>
          <w:numId w:val="16"/>
        </w:numPr>
        <w:rPr>
          <w:rFonts w:asciiTheme="minorHAnsi" w:hAnsiTheme="minorHAnsi" w:cstheme="minorHAnsi"/>
        </w:rPr>
      </w:pPr>
      <w:r w:rsidRPr="008751CA">
        <w:rPr>
          <w:rFonts w:asciiTheme="minorHAnsi" w:hAnsiTheme="minorHAnsi" w:cstheme="minorHAnsi"/>
        </w:rPr>
        <w:t>Election of Vice</w:t>
      </w:r>
      <w:r>
        <w:rPr>
          <w:rFonts w:asciiTheme="minorHAnsi" w:hAnsiTheme="minorHAnsi" w:cstheme="minorHAnsi"/>
        </w:rPr>
        <w:t>-</w:t>
      </w:r>
      <w:r w:rsidRPr="008751CA">
        <w:rPr>
          <w:rFonts w:asciiTheme="minorHAnsi" w:hAnsiTheme="minorHAnsi" w:cstheme="minorHAnsi"/>
        </w:rPr>
        <w:t>Chair</w:t>
      </w:r>
      <w:r>
        <w:rPr>
          <w:rFonts w:asciiTheme="minorHAnsi" w:hAnsiTheme="minorHAnsi" w:cstheme="minorHAnsi"/>
        </w:rPr>
        <w:t>person</w:t>
      </w:r>
    </w:p>
    <w:p w14:paraId="64632095" w14:textId="502DABEA" w:rsidR="00F70911" w:rsidRPr="00F70911" w:rsidRDefault="00F70911" w:rsidP="00F70911">
      <w:pPr>
        <w:pStyle w:val="ListParagraph"/>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 xml:space="preserve">Adoption of </w:t>
      </w:r>
      <w:r w:rsidR="0049097A">
        <w:rPr>
          <w:rFonts w:asciiTheme="minorHAnsi" w:hAnsiTheme="minorHAnsi" w:cstheme="minorHAnsi"/>
          <w:color w:val="000000" w:themeColor="text1"/>
        </w:rPr>
        <w:t>2022</w:t>
      </w:r>
      <w:r>
        <w:rPr>
          <w:rFonts w:asciiTheme="minorHAnsi" w:hAnsiTheme="minorHAnsi" w:cstheme="minorHAnsi"/>
          <w:color w:val="000000" w:themeColor="text1"/>
        </w:rPr>
        <w:t xml:space="preserve"> LSBEC Annual Report </w:t>
      </w:r>
      <w:r w:rsidRPr="007D3F72">
        <w:rPr>
          <w:rFonts w:asciiTheme="minorHAnsi" w:hAnsiTheme="minorHAnsi" w:cstheme="minorHAnsi"/>
          <w:color w:val="000000" w:themeColor="text1"/>
        </w:rPr>
        <w:t>-</w:t>
      </w:r>
      <w:r>
        <w:rPr>
          <w:rFonts w:asciiTheme="minorHAnsi" w:hAnsiTheme="minorHAnsi" w:cstheme="minorHAnsi"/>
          <w:color w:val="000000" w:themeColor="text1"/>
        </w:rPr>
        <w:t xml:space="preserve"> Stephanie Hartman</w:t>
      </w:r>
      <w:r>
        <w:rPr>
          <w:rFonts w:asciiTheme="minorHAnsi" w:hAnsiTheme="minorHAnsi" w:cstheme="minorHAnsi"/>
          <w:color w:val="000000"/>
        </w:rPr>
        <w:t>, Director of Small Business Services, LED</w:t>
      </w:r>
    </w:p>
    <w:p w14:paraId="08552450" w14:textId="78FC0A35" w:rsidR="00F70911" w:rsidRPr="00F70911" w:rsidRDefault="0049097A" w:rsidP="00F70911">
      <w:pPr>
        <w:pStyle w:val="ListParagraph"/>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 xml:space="preserve">Insurance </w:t>
      </w:r>
      <w:r w:rsidR="00F70911" w:rsidRPr="00F70911">
        <w:rPr>
          <w:rFonts w:asciiTheme="minorHAnsi" w:hAnsiTheme="minorHAnsi" w:cstheme="minorHAnsi"/>
          <w:color w:val="000000" w:themeColor="text1"/>
        </w:rPr>
        <w:t>Presentation</w:t>
      </w:r>
      <w:r>
        <w:rPr>
          <w:rFonts w:asciiTheme="minorHAnsi" w:hAnsiTheme="minorHAnsi" w:cstheme="minorHAnsi"/>
          <w:color w:val="000000" w:themeColor="text1"/>
        </w:rPr>
        <w:t xml:space="preserve"> -</w:t>
      </w:r>
      <w:r w:rsidR="00F70911" w:rsidRPr="00F70911">
        <w:rPr>
          <w:rFonts w:asciiTheme="minorHAnsi" w:hAnsiTheme="minorHAnsi" w:cstheme="minorHAnsi"/>
          <w:color w:val="000000" w:themeColor="text1"/>
        </w:rPr>
        <w:t xml:space="preserve"> Patrick Bell</w:t>
      </w:r>
      <w:r>
        <w:rPr>
          <w:rFonts w:asciiTheme="minorHAnsi" w:hAnsiTheme="minorHAnsi" w:cstheme="minorHAnsi"/>
          <w:color w:val="000000" w:themeColor="text1"/>
        </w:rPr>
        <w:t xml:space="preserve">, </w:t>
      </w:r>
      <w:r w:rsidR="00F70911">
        <w:t xml:space="preserve">Assistant Commissioner, Division of Diversity &amp; Opportunity </w:t>
      </w:r>
      <w:r w:rsidR="00F70911" w:rsidRPr="00F70911">
        <w:rPr>
          <w:rFonts w:asciiTheme="minorHAnsi" w:hAnsiTheme="minorHAnsi" w:cstheme="minorHAnsi"/>
          <w:color w:val="000000" w:themeColor="text1"/>
        </w:rPr>
        <w:t>Louisiana Department of Insurance</w:t>
      </w:r>
    </w:p>
    <w:p w14:paraId="07981821" w14:textId="54F1514A" w:rsidR="00F24618" w:rsidRPr="007D3F72" w:rsidRDefault="00F24618" w:rsidP="00F24618">
      <w:pPr>
        <w:pStyle w:val="ListParagraph"/>
        <w:numPr>
          <w:ilvl w:val="0"/>
          <w:numId w:val="16"/>
        </w:numPr>
        <w:rPr>
          <w:rFonts w:asciiTheme="minorHAnsi" w:hAnsiTheme="minorHAnsi" w:cstheme="minorHAnsi"/>
          <w:color w:val="000000" w:themeColor="text1"/>
        </w:rPr>
      </w:pPr>
      <w:r w:rsidRPr="007D3F72">
        <w:rPr>
          <w:rFonts w:asciiTheme="minorHAnsi" w:hAnsiTheme="minorHAnsi" w:cstheme="minorHAnsi"/>
          <w:color w:val="000000" w:themeColor="text1"/>
        </w:rPr>
        <w:t>LED Small Business Services Programming Announcements - LED Small Business Services</w:t>
      </w:r>
    </w:p>
    <w:p w14:paraId="70E26268" w14:textId="77777777" w:rsidR="00F24618" w:rsidRPr="007D3F72" w:rsidRDefault="00F24618" w:rsidP="00F24618">
      <w:pPr>
        <w:pStyle w:val="ListParagraph"/>
        <w:numPr>
          <w:ilvl w:val="0"/>
          <w:numId w:val="16"/>
        </w:numPr>
        <w:rPr>
          <w:rFonts w:asciiTheme="minorHAnsi" w:hAnsiTheme="minorHAnsi" w:cstheme="minorHAnsi"/>
          <w:color w:val="000000" w:themeColor="text1"/>
        </w:rPr>
      </w:pPr>
      <w:r w:rsidRPr="007D3F72">
        <w:rPr>
          <w:rFonts w:asciiTheme="minorHAnsi" w:hAnsiTheme="minorHAnsi" w:cstheme="minorHAnsi"/>
          <w:color w:val="000000" w:themeColor="text1"/>
        </w:rPr>
        <w:t>Other Business</w:t>
      </w:r>
    </w:p>
    <w:p w14:paraId="37E6275E" w14:textId="77777777" w:rsidR="00F24618" w:rsidRPr="007D3F72" w:rsidRDefault="00F24618" w:rsidP="00F24618">
      <w:pPr>
        <w:pStyle w:val="ListParagraph"/>
        <w:numPr>
          <w:ilvl w:val="0"/>
          <w:numId w:val="16"/>
        </w:numPr>
        <w:rPr>
          <w:rFonts w:asciiTheme="minorHAnsi" w:hAnsiTheme="minorHAnsi" w:cstheme="minorHAnsi"/>
          <w:color w:val="000000" w:themeColor="text1"/>
        </w:rPr>
      </w:pPr>
      <w:r w:rsidRPr="007D3F72">
        <w:rPr>
          <w:rFonts w:asciiTheme="minorHAnsi" w:hAnsiTheme="minorHAnsi" w:cstheme="minorHAnsi"/>
          <w:color w:val="000000" w:themeColor="text1"/>
        </w:rPr>
        <w:t>Public Comment</w:t>
      </w:r>
    </w:p>
    <w:p w14:paraId="13811718" w14:textId="77777777" w:rsidR="00F24618" w:rsidRPr="008751CA" w:rsidRDefault="00F24618" w:rsidP="00F24618">
      <w:pPr>
        <w:pStyle w:val="ListParagraph"/>
        <w:numPr>
          <w:ilvl w:val="0"/>
          <w:numId w:val="16"/>
        </w:numPr>
        <w:rPr>
          <w:rFonts w:asciiTheme="minorHAnsi" w:hAnsiTheme="minorHAnsi" w:cstheme="minorHAnsi"/>
        </w:rPr>
      </w:pPr>
      <w:r w:rsidRPr="008751CA">
        <w:rPr>
          <w:rFonts w:asciiTheme="minorHAnsi" w:hAnsiTheme="minorHAnsi" w:cstheme="minorHAnsi"/>
        </w:rPr>
        <w:t>Adjourn</w:t>
      </w:r>
      <w:r>
        <w:rPr>
          <w:rFonts w:asciiTheme="minorHAnsi" w:hAnsiTheme="minorHAnsi" w:cstheme="minorHAnsi"/>
        </w:rPr>
        <w:t>ment</w:t>
      </w:r>
    </w:p>
    <w:p w14:paraId="72260D58" w14:textId="77777777" w:rsidR="00F24618" w:rsidRPr="00F24618" w:rsidRDefault="00F24618" w:rsidP="00F24618">
      <w:pPr>
        <w:rPr>
          <w:rFonts w:asciiTheme="minorHAnsi" w:hAnsiTheme="minorHAnsi" w:cstheme="minorHAnsi"/>
        </w:rPr>
      </w:pPr>
    </w:p>
    <w:sectPr w:rsidR="00F24618" w:rsidRPr="00F24618" w:rsidSect="00FC4CB3">
      <w:footerReference w:type="default" r:id="rId9"/>
      <w:headerReference w:type="first" r:id="rId10"/>
      <w:footerReference w:type="first" r:id="rId11"/>
      <w:pgSz w:w="12240" w:h="15840" w:code="1"/>
      <w:pgMar w:top="720" w:right="432"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A59E" w14:textId="77777777" w:rsidR="00E7656F" w:rsidRDefault="00E7656F">
      <w:r>
        <w:separator/>
      </w:r>
    </w:p>
  </w:endnote>
  <w:endnote w:type="continuationSeparator" w:id="0">
    <w:p w14:paraId="0225FB9E" w14:textId="77777777" w:rsidR="00E7656F" w:rsidRDefault="00E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7DB9" w14:textId="77777777" w:rsidR="00035075" w:rsidRDefault="00035075">
    <w:pPr>
      <w:pStyle w:val="Footer"/>
      <w:jc w:val="center"/>
    </w:pPr>
  </w:p>
  <w:p w14:paraId="47ECE412" w14:textId="77777777" w:rsidR="00035075" w:rsidRDefault="00035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B26B" w14:textId="77777777" w:rsidR="00035075" w:rsidRDefault="00820CCB">
    <w:pPr>
      <w:pStyle w:val="Footer"/>
    </w:pPr>
    <w:r>
      <w:rPr>
        <w:noProof/>
        <w:lang w:val="en-US" w:eastAsia="en-US"/>
      </w:rPr>
      <w:drawing>
        <wp:inline distT="0" distB="0" distL="0" distR="0" wp14:anchorId="3940EE68" wp14:editId="0B06D943">
          <wp:extent cx="6369149" cy="528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letterhead_footer_4-20-17.pdf"/>
                  <pic:cNvPicPr/>
                </pic:nvPicPr>
                <pic:blipFill>
                  <a:blip r:embed="rId1">
                    <a:extLst>
                      <a:ext uri="{28A0092B-C50C-407E-A947-70E740481C1C}">
                        <a14:useLocalDpi xmlns:a14="http://schemas.microsoft.com/office/drawing/2010/main" val="0"/>
                      </a:ext>
                    </a:extLst>
                  </a:blip>
                  <a:stretch>
                    <a:fillRect/>
                  </a:stretch>
                </pic:blipFill>
                <pic:spPr>
                  <a:xfrm>
                    <a:off x="0" y="0"/>
                    <a:ext cx="6495346" cy="539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5AF" w14:textId="77777777" w:rsidR="00E7656F" w:rsidRDefault="00E7656F">
      <w:r>
        <w:separator/>
      </w:r>
    </w:p>
  </w:footnote>
  <w:footnote w:type="continuationSeparator" w:id="0">
    <w:p w14:paraId="4E77E2E5" w14:textId="77777777" w:rsidR="00E7656F" w:rsidRDefault="00E7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F149" w14:textId="77777777" w:rsidR="00035075" w:rsidRDefault="00820CCB" w:rsidP="0061104D">
    <w:pPr>
      <w:pStyle w:val="Header"/>
      <w:tabs>
        <w:tab w:val="left" w:pos="9360"/>
      </w:tabs>
    </w:pPr>
    <w:r>
      <w:rPr>
        <w:noProof/>
        <w:lang w:val="en-US" w:eastAsia="en-US"/>
      </w:rPr>
      <w:drawing>
        <wp:inline distT="0" distB="0" distL="0" distR="0" wp14:anchorId="00906700" wp14:editId="3ECC28AB">
          <wp:extent cx="59436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tterhead_header_4-20-17.pdf"/>
                  <pic:cNvPicPr/>
                </pic:nvPicPr>
                <pic:blipFill>
                  <a:blip r:embed="rId1">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BC5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554" w:hanging="288"/>
      </w:pPr>
      <w:rPr>
        <w:rFonts w:ascii="Calibri" w:hAnsi="Calibri" w:cs="Calibri"/>
        <w:b w:val="0"/>
        <w:bCs w:val="0"/>
        <w:w w:val="100"/>
        <w:sz w:val="22"/>
        <w:szCs w:val="22"/>
      </w:rPr>
    </w:lvl>
    <w:lvl w:ilvl="1">
      <w:numFmt w:val="bullet"/>
      <w:lvlText w:val="•"/>
      <w:lvlJc w:val="left"/>
      <w:pPr>
        <w:ind w:left="1548" w:hanging="288"/>
      </w:pPr>
    </w:lvl>
    <w:lvl w:ilvl="2">
      <w:numFmt w:val="bullet"/>
      <w:lvlText w:val="•"/>
      <w:lvlJc w:val="left"/>
      <w:pPr>
        <w:ind w:left="2536" w:hanging="288"/>
      </w:pPr>
    </w:lvl>
    <w:lvl w:ilvl="3">
      <w:numFmt w:val="bullet"/>
      <w:lvlText w:val="•"/>
      <w:lvlJc w:val="left"/>
      <w:pPr>
        <w:ind w:left="3524" w:hanging="288"/>
      </w:pPr>
    </w:lvl>
    <w:lvl w:ilvl="4">
      <w:numFmt w:val="bullet"/>
      <w:lvlText w:val="•"/>
      <w:lvlJc w:val="left"/>
      <w:pPr>
        <w:ind w:left="4512" w:hanging="288"/>
      </w:pPr>
    </w:lvl>
    <w:lvl w:ilvl="5">
      <w:numFmt w:val="bullet"/>
      <w:lvlText w:val="•"/>
      <w:lvlJc w:val="left"/>
      <w:pPr>
        <w:ind w:left="5500" w:hanging="288"/>
      </w:pPr>
    </w:lvl>
    <w:lvl w:ilvl="6">
      <w:numFmt w:val="bullet"/>
      <w:lvlText w:val="•"/>
      <w:lvlJc w:val="left"/>
      <w:pPr>
        <w:ind w:left="6488" w:hanging="288"/>
      </w:pPr>
    </w:lvl>
    <w:lvl w:ilvl="7">
      <w:numFmt w:val="bullet"/>
      <w:lvlText w:val="•"/>
      <w:lvlJc w:val="left"/>
      <w:pPr>
        <w:ind w:left="7476" w:hanging="288"/>
      </w:pPr>
    </w:lvl>
    <w:lvl w:ilvl="8">
      <w:numFmt w:val="bullet"/>
      <w:lvlText w:val="•"/>
      <w:lvlJc w:val="left"/>
      <w:pPr>
        <w:ind w:left="8464" w:hanging="288"/>
      </w:pPr>
    </w:lvl>
  </w:abstractNum>
  <w:abstractNum w:abstractNumId="2" w15:restartNumberingAfterBreak="0">
    <w:nsid w:val="00FE45A7"/>
    <w:multiLevelType w:val="hybridMultilevel"/>
    <w:tmpl w:val="8A0E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44DC"/>
    <w:multiLevelType w:val="hybridMultilevel"/>
    <w:tmpl w:val="C98459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B17FD"/>
    <w:multiLevelType w:val="hybridMultilevel"/>
    <w:tmpl w:val="80DCEE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A67FB"/>
    <w:multiLevelType w:val="hybridMultilevel"/>
    <w:tmpl w:val="24A07EEA"/>
    <w:lvl w:ilvl="0" w:tplc="F3EE9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393E"/>
    <w:multiLevelType w:val="hybridMultilevel"/>
    <w:tmpl w:val="99329C8A"/>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B0427C"/>
    <w:multiLevelType w:val="hybridMultilevel"/>
    <w:tmpl w:val="ADCAB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A700F0F"/>
    <w:multiLevelType w:val="hybridMultilevel"/>
    <w:tmpl w:val="0AD03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0D1E"/>
    <w:multiLevelType w:val="hybridMultilevel"/>
    <w:tmpl w:val="5BEC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41C36"/>
    <w:multiLevelType w:val="hybridMultilevel"/>
    <w:tmpl w:val="8C88B3C8"/>
    <w:lvl w:ilvl="0" w:tplc="22A8FFB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466220"/>
    <w:multiLevelType w:val="hybridMultilevel"/>
    <w:tmpl w:val="0B0080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42EA8"/>
    <w:multiLevelType w:val="hybridMultilevel"/>
    <w:tmpl w:val="95E05612"/>
    <w:lvl w:ilvl="0" w:tplc="0409000F">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7D62212"/>
    <w:multiLevelType w:val="hybridMultilevel"/>
    <w:tmpl w:val="9AA0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E30E21"/>
    <w:multiLevelType w:val="multilevel"/>
    <w:tmpl w:val="7878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30323"/>
    <w:multiLevelType w:val="hybridMultilevel"/>
    <w:tmpl w:val="F38C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8"/>
  </w:num>
  <w:num w:numId="6">
    <w:abstractNumId w:val="12"/>
  </w:num>
  <w:num w:numId="7">
    <w:abstractNumId w:val="10"/>
  </w:num>
  <w:num w:numId="8">
    <w:abstractNumId w:val="4"/>
  </w:num>
  <w:num w:numId="9">
    <w:abstractNumId w:val="9"/>
  </w:num>
  <w:num w:numId="10">
    <w:abstractNumId w:val="0"/>
  </w:num>
  <w:num w:numId="11">
    <w:abstractNumId w:val="7"/>
  </w:num>
  <w:num w:numId="12">
    <w:abstractNumId w:val="13"/>
  </w:num>
  <w:num w:numId="13">
    <w:abstractNumId w:val="14"/>
  </w:num>
  <w:num w:numId="14">
    <w:abstractNumId w:val="15"/>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1"/>
    <w:rsid w:val="00003A91"/>
    <w:rsid w:val="00004FE8"/>
    <w:rsid w:val="00007316"/>
    <w:rsid w:val="0003326F"/>
    <w:rsid w:val="00035075"/>
    <w:rsid w:val="0003522C"/>
    <w:rsid w:val="00044B38"/>
    <w:rsid w:val="00052AEB"/>
    <w:rsid w:val="000541B3"/>
    <w:rsid w:val="00070769"/>
    <w:rsid w:val="000728C4"/>
    <w:rsid w:val="00074B57"/>
    <w:rsid w:val="00080163"/>
    <w:rsid w:val="00090C24"/>
    <w:rsid w:val="00095C7E"/>
    <w:rsid w:val="000A1952"/>
    <w:rsid w:val="000A1B10"/>
    <w:rsid w:val="000A4E25"/>
    <w:rsid w:val="000B38F6"/>
    <w:rsid w:val="000C274C"/>
    <w:rsid w:val="000C3B24"/>
    <w:rsid w:val="000D1806"/>
    <w:rsid w:val="000D7BB7"/>
    <w:rsid w:val="000E6524"/>
    <w:rsid w:val="000E6C81"/>
    <w:rsid w:val="000F225B"/>
    <w:rsid w:val="00144B21"/>
    <w:rsid w:val="00146C7D"/>
    <w:rsid w:val="00147A40"/>
    <w:rsid w:val="00154460"/>
    <w:rsid w:val="001568CB"/>
    <w:rsid w:val="00160E54"/>
    <w:rsid w:val="0017119B"/>
    <w:rsid w:val="00186178"/>
    <w:rsid w:val="001A608D"/>
    <w:rsid w:val="001B6D42"/>
    <w:rsid w:val="001B6E84"/>
    <w:rsid w:val="001D0341"/>
    <w:rsid w:val="001F7E9F"/>
    <w:rsid w:val="002018FD"/>
    <w:rsid w:val="00230AD1"/>
    <w:rsid w:val="002429AD"/>
    <w:rsid w:val="00247632"/>
    <w:rsid w:val="002509BD"/>
    <w:rsid w:val="002639A0"/>
    <w:rsid w:val="0027774C"/>
    <w:rsid w:val="0028376F"/>
    <w:rsid w:val="00287C55"/>
    <w:rsid w:val="002B054D"/>
    <w:rsid w:val="002C7543"/>
    <w:rsid w:val="002C7698"/>
    <w:rsid w:val="002C7BD3"/>
    <w:rsid w:val="002D4720"/>
    <w:rsid w:val="002D71B3"/>
    <w:rsid w:val="00312108"/>
    <w:rsid w:val="00322217"/>
    <w:rsid w:val="003222B2"/>
    <w:rsid w:val="00324497"/>
    <w:rsid w:val="003303FF"/>
    <w:rsid w:val="003307D8"/>
    <w:rsid w:val="00335162"/>
    <w:rsid w:val="00335E64"/>
    <w:rsid w:val="00362CB9"/>
    <w:rsid w:val="00365CBE"/>
    <w:rsid w:val="00366C69"/>
    <w:rsid w:val="00371320"/>
    <w:rsid w:val="00375229"/>
    <w:rsid w:val="003767DB"/>
    <w:rsid w:val="00376BA3"/>
    <w:rsid w:val="00381772"/>
    <w:rsid w:val="00382576"/>
    <w:rsid w:val="00385C38"/>
    <w:rsid w:val="00391BE8"/>
    <w:rsid w:val="003A1963"/>
    <w:rsid w:val="003A4BCC"/>
    <w:rsid w:val="003C0959"/>
    <w:rsid w:val="003C1C51"/>
    <w:rsid w:val="003D29C7"/>
    <w:rsid w:val="003D7CD6"/>
    <w:rsid w:val="003F0378"/>
    <w:rsid w:val="003F06F5"/>
    <w:rsid w:val="003F0BAD"/>
    <w:rsid w:val="00401127"/>
    <w:rsid w:val="00401EFB"/>
    <w:rsid w:val="00403E58"/>
    <w:rsid w:val="004063AE"/>
    <w:rsid w:val="004071F0"/>
    <w:rsid w:val="00410577"/>
    <w:rsid w:val="004273AD"/>
    <w:rsid w:val="004304E1"/>
    <w:rsid w:val="00440656"/>
    <w:rsid w:val="00451119"/>
    <w:rsid w:val="00453064"/>
    <w:rsid w:val="00453E60"/>
    <w:rsid w:val="00455859"/>
    <w:rsid w:val="004769A2"/>
    <w:rsid w:val="0049097A"/>
    <w:rsid w:val="004A2BED"/>
    <w:rsid w:val="004B3182"/>
    <w:rsid w:val="004C1D7A"/>
    <w:rsid w:val="004C3A71"/>
    <w:rsid w:val="004C6509"/>
    <w:rsid w:val="004D5AC9"/>
    <w:rsid w:val="004D7188"/>
    <w:rsid w:val="004E4EC4"/>
    <w:rsid w:val="004E7A93"/>
    <w:rsid w:val="004F29FE"/>
    <w:rsid w:val="00527371"/>
    <w:rsid w:val="0052753E"/>
    <w:rsid w:val="005378F7"/>
    <w:rsid w:val="00540A5E"/>
    <w:rsid w:val="0054369C"/>
    <w:rsid w:val="00562544"/>
    <w:rsid w:val="0058778B"/>
    <w:rsid w:val="0059602B"/>
    <w:rsid w:val="005A222D"/>
    <w:rsid w:val="005A7749"/>
    <w:rsid w:val="005C3054"/>
    <w:rsid w:val="005C4563"/>
    <w:rsid w:val="005C7CF2"/>
    <w:rsid w:val="005D00D9"/>
    <w:rsid w:val="005D03A2"/>
    <w:rsid w:val="005D1519"/>
    <w:rsid w:val="005D6C8B"/>
    <w:rsid w:val="005F3EB2"/>
    <w:rsid w:val="005F502D"/>
    <w:rsid w:val="0061104D"/>
    <w:rsid w:val="00611DE7"/>
    <w:rsid w:val="0062271C"/>
    <w:rsid w:val="006259E7"/>
    <w:rsid w:val="00631DC4"/>
    <w:rsid w:val="00634F8D"/>
    <w:rsid w:val="006519A8"/>
    <w:rsid w:val="00656197"/>
    <w:rsid w:val="00665504"/>
    <w:rsid w:val="00667AF3"/>
    <w:rsid w:val="00677FE0"/>
    <w:rsid w:val="006842B7"/>
    <w:rsid w:val="00694359"/>
    <w:rsid w:val="00696AD5"/>
    <w:rsid w:val="006E3AB9"/>
    <w:rsid w:val="006F076C"/>
    <w:rsid w:val="006F6404"/>
    <w:rsid w:val="006F721A"/>
    <w:rsid w:val="006F7C3D"/>
    <w:rsid w:val="006F7CE5"/>
    <w:rsid w:val="00704558"/>
    <w:rsid w:val="00710A59"/>
    <w:rsid w:val="00714A56"/>
    <w:rsid w:val="00715365"/>
    <w:rsid w:val="00717095"/>
    <w:rsid w:val="00727EB3"/>
    <w:rsid w:val="00737567"/>
    <w:rsid w:val="00762EA5"/>
    <w:rsid w:val="007A29DF"/>
    <w:rsid w:val="007B1716"/>
    <w:rsid w:val="007C662A"/>
    <w:rsid w:val="007D3F72"/>
    <w:rsid w:val="007D680E"/>
    <w:rsid w:val="007F25F7"/>
    <w:rsid w:val="008151F9"/>
    <w:rsid w:val="00816B7C"/>
    <w:rsid w:val="0081727B"/>
    <w:rsid w:val="00820CCB"/>
    <w:rsid w:val="00835BFC"/>
    <w:rsid w:val="008410AC"/>
    <w:rsid w:val="0084456E"/>
    <w:rsid w:val="00844C4C"/>
    <w:rsid w:val="0084541C"/>
    <w:rsid w:val="008544DE"/>
    <w:rsid w:val="00860959"/>
    <w:rsid w:val="008619AA"/>
    <w:rsid w:val="0086498C"/>
    <w:rsid w:val="008751CA"/>
    <w:rsid w:val="008757F0"/>
    <w:rsid w:val="0088232A"/>
    <w:rsid w:val="00887275"/>
    <w:rsid w:val="008A1A08"/>
    <w:rsid w:val="008C03C6"/>
    <w:rsid w:val="008E6361"/>
    <w:rsid w:val="008F695D"/>
    <w:rsid w:val="008F6DD9"/>
    <w:rsid w:val="009105C5"/>
    <w:rsid w:val="00910D0D"/>
    <w:rsid w:val="009154BE"/>
    <w:rsid w:val="00916BD7"/>
    <w:rsid w:val="00927A4E"/>
    <w:rsid w:val="009400C1"/>
    <w:rsid w:val="0094211B"/>
    <w:rsid w:val="009655BA"/>
    <w:rsid w:val="00975303"/>
    <w:rsid w:val="00983A76"/>
    <w:rsid w:val="0098516F"/>
    <w:rsid w:val="00987BF6"/>
    <w:rsid w:val="009930B0"/>
    <w:rsid w:val="00993306"/>
    <w:rsid w:val="00993720"/>
    <w:rsid w:val="009969DD"/>
    <w:rsid w:val="00997C97"/>
    <w:rsid w:val="009A595C"/>
    <w:rsid w:val="009C453E"/>
    <w:rsid w:val="009C52AF"/>
    <w:rsid w:val="009C5ADE"/>
    <w:rsid w:val="009C7113"/>
    <w:rsid w:val="009D5FE1"/>
    <w:rsid w:val="009E5094"/>
    <w:rsid w:val="009E65F6"/>
    <w:rsid w:val="009F222B"/>
    <w:rsid w:val="009F7D5C"/>
    <w:rsid w:val="00A02E0F"/>
    <w:rsid w:val="00A1018A"/>
    <w:rsid w:val="00A1783A"/>
    <w:rsid w:val="00A224D1"/>
    <w:rsid w:val="00A22876"/>
    <w:rsid w:val="00A4443D"/>
    <w:rsid w:val="00A46F75"/>
    <w:rsid w:val="00A652BC"/>
    <w:rsid w:val="00A658AE"/>
    <w:rsid w:val="00A65A1D"/>
    <w:rsid w:val="00A72C14"/>
    <w:rsid w:val="00A8033F"/>
    <w:rsid w:val="00A85BEA"/>
    <w:rsid w:val="00A92666"/>
    <w:rsid w:val="00A96CA3"/>
    <w:rsid w:val="00AA0A66"/>
    <w:rsid w:val="00AB00D6"/>
    <w:rsid w:val="00AB35F9"/>
    <w:rsid w:val="00AB46CC"/>
    <w:rsid w:val="00AC39B7"/>
    <w:rsid w:val="00AC3FFA"/>
    <w:rsid w:val="00AC41E7"/>
    <w:rsid w:val="00AD363A"/>
    <w:rsid w:val="00AD687E"/>
    <w:rsid w:val="00AD7201"/>
    <w:rsid w:val="00AD79D0"/>
    <w:rsid w:val="00AE5794"/>
    <w:rsid w:val="00AE7ECD"/>
    <w:rsid w:val="00AF76D5"/>
    <w:rsid w:val="00B1102D"/>
    <w:rsid w:val="00B15453"/>
    <w:rsid w:val="00B166EE"/>
    <w:rsid w:val="00B27587"/>
    <w:rsid w:val="00B44EA3"/>
    <w:rsid w:val="00B45AF4"/>
    <w:rsid w:val="00B6433F"/>
    <w:rsid w:val="00B65136"/>
    <w:rsid w:val="00B73DA8"/>
    <w:rsid w:val="00B769A0"/>
    <w:rsid w:val="00B807AA"/>
    <w:rsid w:val="00B8764F"/>
    <w:rsid w:val="00B926D6"/>
    <w:rsid w:val="00B93AF8"/>
    <w:rsid w:val="00B961C3"/>
    <w:rsid w:val="00BA714E"/>
    <w:rsid w:val="00BA7F89"/>
    <w:rsid w:val="00BB4938"/>
    <w:rsid w:val="00BC0A03"/>
    <w:rsid w:val="00BC1E68"/>
    <w:rsid w:val="00BC3AAA"/>
    <w:rsid w:val="00BC5D46"/>
    <w:rsid w:val="00BC6084"/>
    <w:rsid w:val="00BD0BBB"/>
    <w:rsid w:val="00BF2C66"/>
    <w:rsid w:val="00BF4554"/>
    <w:rsid w:val="00C041E9"/>
    <w:rsid w:val="00C12590"/>
    <w:rsid w:val="00C14ACB"/>
    <w:rsid w:val="00C21565"/>
    <w:rsid w:val="00C25EF6"/>
    <w:rsid w:val="00C522F3"/>
    <w:rsid w:val="00C5402E"/>
    <w:rsid w:val="00C55F30"/>
    <w:rsid w:val="00C6181F"/>
    <w:rsid w:val="00C64F45"/>
    <w:rsid w:val="00C71AA3"/>
    <w:rsid w:val="00C75ADC"/>
    <w:rsid w:val="00C77631"/>
    <w:rsid w:val="00C85A48"/>
    <w:rsid w:val="00C87938"/>
    <w:rsid w:val="00CB00CF"/>
    <w:rsid w:val="00CB3DE5"/>
    <w:rsid w:val="00CC1AB6"/>
    <w:rsid w:val="00CC38B4"/>
    <w:rsid w:val="00CD51FF"/>
    <w:rsid w:val="00CD6316"/>
    <w:rsid w:val="00CD71D7"/>
    <w:rsid w:val="00CE4736"/>
    <w:rsid w:val="00CF0F6B"/>
    <w:rsid w:val="00CF6E69"/>
    <w:rsid w:val="00D02761"/>
    <w:rsid w:val="00D033FB"/>
    <w:rsid w:val="00D06342"/>
    <w:rsid w:val="00D136CD"/>
    <w:rsid w:val="00D1661D"/>
    <w:rsid w:val="00D35A9D"/>
    <w:rsid w:val="00D500B3"/>
    <w:rsid w:val="00D5522E"/>
    <w:rsid w:val="00D57ACD"/>
    <w:rsid w:val="00D6475F"/>
    <w:rsid w:val="00D652CB"/>
    <w:rsid w:val="00D67127"/>
    <w:rsid w:val="00D82B08"/>
    <w:rsid w:val="00D85552"/>
    <w:rsid w:val="00D856D8"/>
    <w:rsid w:val="00D86BAD"/>
    <w:rsid w:val="00DA10E8"/>
    <w:rsid w:val="00DA28B8"/>
    <w:rsid w:val="00DA2DFF"/>
    <w:rsid w:val="00DB049F"/>
    <w:rsid w:val="00DC6F3F"/>
    <w:rsid w:val="00DE10FF"/>
    <w:rsid w:val="00DE4BF5"/>
    <w:rsid w:val="00DF0080"/>
    <w:rsid w:val="00DF0C7A"/>
    <w:rsid w:val="00DF3058"/>
    <w:rsid w:val="00E10037"/>
    <w:rsid w:val="00E1016C"/>
    <w:rsid w:val="00E17660"/>
    <w:rsid w:val="00E17C86"/>
    <w:rsid w:val="00E258D6"/>
    <w:rsid w:val="00E25F67"/>
    <w:rsid w:val="00E32A0D"/>
    <w:rsid w:val="00E337A1"/>
    <w:rsid w:val="00E5102B"/>
    <w:rsid w:val="00E54EF4"/>
    <w:rsid w:val="00E614B0"/>
    <w:rsid w:val="00E66ACB"/>
    <w:rsid w:val="00E66D97"/>
    <w:rsid w:val="00E67F79"/>
    <w:rsid w:val="00E75A29"/>
    <w:rsid w:val="00E7656F"/>
    <w:rsid w:val="00E81FE8"/>
    <w:rsid w:val="00E8285A"/>
    <w:rsid w:val="00EA2BCC"/>
    <w:rsid w:val="00EA5CD8"/>
    <w:rsid w:val="00EA7190"/>
    <w:rsid w:val="00EB20F9"/>
    <w:rsid w:val="00EB22A6"/>
    <w:rsid w:val="00EB2DFC"/>
    <w:rsid w:val="00EB4496"/>
    <w:rsid w:val="00EC4AA8"/>
    <w:rsid w:val="00EC702C"/>
    <w:rsid w:val="00ED4FEE"/>
    <w:rsid w:val="00EE209A"/>
    <w:rsid w:val="00EF1F38"/>
    <w:rsid w:val="00EF577C"/>
    <w:rsid w:val="00EF689A"/>
    <w:rsid w:val="00EF6ED3"/>
    <w:rsid w:val="00F0100E"/>
    <w:rsid w:val="00F0412D"/>
    <w:rsid w:val="00F24618"/>
    <w:rsid w:val="00F33110"/>
    <w:rsid w:val="00F34BF0"/>
    <w:rsid w:val="00F34FEB"/>
    <w:rsid w:val="00F50CA7"/>
    <w:rsid w:val="00F55D83"/>
    <w:rsid w:val="00F645D1"/>
    <w:rsid w:val="00F661E9"/>
    <w:rsid w:val="00F70911"/>
    <w:rsid w:val="00F72CF6"/>
    <w:rsid w:val="00F86965"/>
    <w:rsid w:val="00F9089A"/>
    <w:rsid w:val="00F92CD9"/>
    <w:rsid w:val="00FA35FC"/>
    <w:rsid w:val="00FA5B52"/>
    <w:rsid w:val="00FA648F"/>
    <w:rsid w:val="00FA7B99"/>
    <w:rsid w:val="00FC02A1"/>
    <w:rsid w:val="00FC39DD"/>
    <w:rsid w:val="00FC4CB3"/>
    <w:rsid w:val="00FC5312"/>
    <w:rsid w:val="00FC7902"/>
    <w:rsid w:val="00FD30CF"/>
    <w:rsid w:val="00FE1131"/>
    <w:rsid w:val="00FE4DDB"/>
    <w:rsid w:val="00FE55E1"/>
    <w:rsid w:val="00FE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3F9C0"/>
  <w14:defaultImageDpi w14:val="300"/>
  <w15:chartTrackingRefBased/>
  <w15:docId w15:val="{100F6A8E-C691-4A27-A59C-ABE98E2A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5FE1"/>
    <w:pPr>
      <w:tabs>
        <w:tab w:val="center" w:pos="4320"/>
        <w:tab w:val="right" w:pos="8640"/>
      </w:tabs>
    </w:pPr>
    <w:rPr>
      <w:lang w:val="x-none" w:eastAsia="x-none"/>
    </w:rPr>
  </w:style>
  <w:style w:type="paragraph" w:styleId="Footer">
    <w:name w:val="footer"/>
    <w:basedOn w:val="Normal"/>
    <w:link w:val="FooterChar"/>
    <w:uiPriority w:val="99"/>
    <w:rsid w:val="009D5FE1"/>
    <w:pPr>
      <w:tabs>
        <w:tab w:val="center" w:pos="4320"/>
        <w:tab w:val="right" w:pos="8640"/>
      </w:tabs>
    </w:pPr>
    <w:rPr>
      <w:lang w:val="x-none" w:eastAsia="x-none"/>
    </w:rPr>
  </w:style>
  <w:style w:type="paragraph" w:customStyle="1" w:styleId="ColorfulList-Accent11">
    <w:name w:val="Colorful List - Accent 11"/>
    <w:basedOn w:val="Normal"/>
    <w:uiPriority w:val="34"/>
    <w:qFormat/>
    <w:rsid w:val="00403E5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D71B3"/>
    <w:rPr>
      <w:sz w:val="24"/>
      <w:szCs w:val="24"/>
    </w:rPr>
  </w:style>
  <w:style w:type="paragraph" w:styleId="CommentText">
    <w:name w:val="annotation text"/>
    <w:basedOn w:val="Normal"/>
    <w:link w:val="CommentTextChar"/>
    <w:uiPriority w:val="99"/>
    <w:unhideWhenUsed/>
    <w:rsid w:val="00F34BF0"/>
    <w:pPr>
      <w:spacing w:after="200"/>
    </w:pPr>
    <w:rPr>
      <w:rFonts w:eastAsia="Calibri"/>
      <w:sz w:val="20"/>
      <w:szCs w:val="20"/>
      <w:lang w:val="x-none" w:eastAsia="x-none"/>
    </w:rPr>
  </w:style>
  <w:style w:type="character" w:customStyle="1" w:styleId="CommentTextChar">
    <w:name w:val="Comment Text Char"/>
    <w:link w:val="CommentText"/>
    <w:uiPriority w:val="99"/>
    <w:rsid w:val="00F34BF0"/>
    <w:rPr>
      <w:rFonts w:eastAsia="Calibri"/>
    </w:rPr>
  </w:style>
  <w:style w:type="paragraph" w:styleId="BodyText">
    <w:name w:val="Body Text"/>
    <w:basedOn w:val="Normal"/>
    <w:link w:val="BodyTextChar"/>
    <w:uiPriority w:val="99"/>
    <w:unhideWhenUsed/>
    <w:rsid w:val="00F34BF0"/>
    <w:pPr>
      <w:spacing w:after="240"/>
      <w:ind w:firstLine="720"/>
      <w:jc w:val="both"/>
    </w:pPr>
    <w:rPr>
      <w:rFonts w:eastAsia="Calibri"/>
      <w:spacing w:val="-3"/>
      <w:lang w:val="x-none" w:eastAsia="x-none"/>
    </w:rPr>
  </w:style>
  <w:style w:type="character" w:customStyle="1" w:styleId="BodyTextChar">
    <w:name w:val="Body Text Char"/>
    <w:link w:val="BodyText"/>
    <w:uiPriority w:val="99"/>
    <w:rsid w:val="00F34BF0"/>
    <w:rPr>
      <w:rFonts w:eastAsia="Calibri"/>
      <w:spacing w:val="-3"/>
      <w:sz w:val="24"/>
      <w:szCs w:val="24"/>
    </w:rPr>
  </w:style>
  <w:style w:type="character" w:styleId="CommentReference">
    <w:name w:val="annotation reference"/>
    <w:basedOn w:val="DefaultParagraphFont"/>
    <w:uiPriority w:val="99"/>
    <w:unhideWhenUsed/>
    <w:rsid w:val="00F34BF0"/>
  </w:style>
  <w:style w:type="paragraph" w:styleId="BalloonText">
    <w:name w:val="Balloon Text"/>
    <w:basedOn w:val="Normal"/>
    <w:link w:val="BalloonTextChar"/>
    <w:rsid w:val="00F34BF0"/>
    <w:rPr>
      <w:rFonts w:ascii="Tahoma" w:hAnsi="Tahoma"/>
      <w:sz w:val="16"/>
      <w:szCs w:val="16"/>
      <w:lang w:val="x-none" w:eastAsia="x-none"/>
    </w:rPr>
  </w:style>
  <w:style w:type="character" w:customStyle="1" w:styleId="BalloonTextChar">
    <w:name w:val="Balloon Text Char"/>
    <w:link w:val="BalloonText"/>
    <w:rsid w:val="00F34BF0"/>
    <w:rPr>
      <w:rFonts w:ascii="Tahoma" w:hAnsi="Tahoma" w:cs="Tahoma"/>
      <w:sz w:val="16"/>
      <w:szCs w:val="16"/>
    </w:rPr>
  </w:style>
  <w:style w:type="paragraph" w:styleId="EndnoteText">
    <w:name w:val="endnote text"/>
    <w:basedOn w:val="Normal"/>
    <w:link w:val="EndnoteTextChar"/>
    <w:uiPriority w:val="99"/>
    <w:unhideWhenUsed/>
    <w:rsid w:val="0058778B"/>
    <w:pPr>
      <w:widowControl w:val="0"/>
    </w:pPr>
    <w:rPr>
      <w:snapToGrid w:val="0"/>
      <w:sz w:val="20"/>
      <w:szCs w:val="20"/>
      <w:lang w:val="x-none" w:eastAsia="x-none"/>
    </w:rPr>
  </w:style>
  <w:style w:type="character" w:customStyle="1" w:styleId="EndnoteTextChar">
    <w:name w:val="Endnote Text Char"/>
    <w:link w:val="EndnoteText"/>
    <w:uiPriority w:val="99"/>
    <w:rsid w:val="0058778B"/>
    <w:rPr>
      <w:snapToGrid w:val="0"/>
    </w:rPr>
  </w:style>
  <w:style w:type="character" w:styleId="EndnoteReference">
    <w:name w:val="endnote reference"/>
    <w:uiPriority w:val="99"/>
    <w:unhideWhenUsed/>
    <w:rsid w:val="0058778B"/>
    <w:rPr>
      <w:vertAlign w:val="superscript"/>
    </w:rPr>
  </w:style>
  <w:style w:type="character" w:customStyle="1" w:styleId="HeaderChar">
    <w:name w:val="Header Char"/>
    <w:link w:val="Header"/>
    <w:uiPriority w:val="99"/>
    <w:rsid w:val="00410577"/>
    <w:rPr>
      <w:sz w:val="24"/>
      <w:szCs w:val="24"/>
    </w:rPr>
  </w:style>
  <w:style w:type="paragraph" w:styleId="CommentSubject">
    <w:name w:val="annotation subject"/>
    <w:basedOn w:val="CommentText"/>
    <w:next w:val="CommentText"/>
    <w:link w:val="CommentSubjectChar"/>
    <w:rsid w:val="00007316"/>
    <w:pPr>
      <w:spacing w:after="0"/>
    </w:pPr>
    <w:rPr>
      <w:rFonts w:eastAsia="Times New Roman"/>
      <w:b/>
      <w:bCs/>
      <w:lang w:val="en-US" w:eastAsia="en-US"/>
    </w:rPr>
  </w:style>
  <w:style w:type="character" w:customStyle="1" w:styleId="CommentSubjectChar">
    <w:name w:val="Comment Subject Char"/>
    <w:link w:val="CommentSubject"/>
    <w:rsid w:val="00007316"/>
    <w:rPr>
      <w:rFonts w:eastAsia="Calibri"/>
      <w:b/>
      <w:bCs/>
    </w:rPr>
  </w:style>
  <w:style w:type="paragraph" w:styleId="ListParagraph">
    <w:name w:val="List Paragraph"/>
    <w:basedOn w:val="Normal"/>
    <w:uiPriority w:val="34"/>
    <w:qFormat/>
    <w:rsid w:val="00BC5D46"/>
    <w:pPr>
      <w:ind w:left="720"/>
      <w:contextualSpacing/>
    </w:pPr>
    <w:rPr>
      <w:rFonts w:ascii="Calibri" w:eastAsia="Calibri" w:hAnsi="Calibri"/>
      <w:sz w:val="22"/>
      <w:szCs w:val="22"/>
    </w:rPr>
  </w:style>
  <w:style w:type="character" w:customStyle="1" w:styleId="apple-converted-space">
    <w:name w:val="apple-converted-space"/>
    <w:basedOn w:val="DefaultParagraphFont"/>
    <w:rsid w:val="00EE209A"/>
  </w:style>
  <w:style w:type="character" w:styleId="Hyperlink">
    <w:name w:val="Hyperlink"/>
    <w:basedOn w:val="DefaultParagraphFont"/>
    <w:uiPriority w:val="99"/>
    <w:unhideWhenUsed/>
    <w:rsid w:val="00EE2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471489177">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4438">
      <w:bodyDiv w:val="1"/>
      <w:marLeft w:val="0"/>
      <w:marRight w:val="0"/>
      <w:marTop w:val="0"/>
      <w:marBottom w:val="0"/>
      <w:divBdr>
        <w:top w:val="none" w:sz="0" w:space="0" w:color="auto"/>
        <w:left w:val="none" w:sz="0" w:space="0" w:color="auto"/>
        <w:bottom w:val="none" w:sz="0" w:space="0" w:color="auto"/>
        <w:right w:val="none" w:sz="0" w:space="0" w:color="auto"/>
      </w:divBdr>
    </w:div>
    <w:div w:id="813520417">
      <w:bodyDiv w:val="1"/>
      <w:marLeft w:val="0"/>
      <w:marRight w:val="0"/>
      <w:marTop w:val="0"/>
      <w:marBottom w:val="0"/>
      <w:divBdr>
        <w:top w:val="none" w:sz="0" w:space="0" w:color="auto"/>
        <w:left w:val="none" w:sz="0" w:space="0" w:color="auto"/>
        <w:bottom w:val="none" w:sz="0" w:space="0" w:color="auto"/>
        <w:right w:val="none" w:sz="0" w:space="0" w:color="auto"/>
      </w:divBdr>
    </w:div>
    <w:div w:id="883519995">
      <w:bodyDiv w:val="1"/>
      <w:marLeft w:val="0"/>
      <w:marRight w:val="0"/>
      <w:marTop w:val="0"/>
      <w:marBottom w:val="0"/>
      <w:divBdr>
        <w:top w:val="none" w:sz="0" w:space="0" w:color="auto"/>
        <w:left w:val="none" w:sz="0" w:space="0" w:color="auto"/>
        <w:bottom w:val="none" w:sz="0" w:space="0" w:color="auto"/>
        <w:right w:val="none" w:sz="0" w:space="0" w:color="auto"/>
      </w:divBdr>
    </w:div>
    <w:div w:id="930819473">
      <w:bodyDiv w:val="1"/>
      <w:marLeft w:val="0"/>
      <w:marRight w:val="0"/>
      <w:marTop w:val="0"/>
      <w:marBottom w:val="0"/>
      <w:divBdr>
        <w:top w:val="none" w:sz="0" w:space="0" w:color="auto"/>
        <w:left w:val="none" w:sz="0" w:space="0" w:color="auto"/>
        <w:bottom w:val="none" w:sz="0" w:space="0" w:color="auto"/>
        <w:right w:val="none" w:sz="0" w:space="0" w:color="auto"/>
      </w:divBdr>
    </w:div>
    <w:div w:id="1223448442">
      <w:bodyDiv w:val="1"/>
      <w:marLeft w:val="0"/>
      <w:marRight w:val="0"/>
      <w:marTop w:val="0"/>
      <w:marBottom w:val="0"/>
      <w:divBdr>
        <w:top w:val="none" w:sz="0" w:space="0" w:color="auto"/>
        <w:left w:val="none" w:sz="0" w:space="0" w:color="auto"/>
        <w:bottom w:val="none" w:sz="0" w:space="0" w:color="auto"/>
        <w:right w:val="none" w:sz="0" w:space="0" w:color="auto"/>
      </w:divBdr>
    </w:div>
    <w:div w:id="1367675990">
      <w:bodyDiv w:val="1"/>
      <w:marLeft w:val="0"/>
      <w:marRight w:val="0"/>
      <w:marTop w:val="0"/>
      <w:marBottom w:val="0"/>
      <w:divBdr>
        <w:top w:val="none" w:sz="0" w:space="0" w:color="auto"/>
        <w:left w:val="none" w:sz="0" w:space="0" w:color="auto"/>
        <w:bottom w:val="none" w:sz="0" w:space="0" w:color="auto"/>
        <w:right w:val="none" w:sz="0" w:space="0" w:color="auto"/>
      </w:divBdr>
    </w:div>
    <w:div w:id="1628584750">
      <w:bodyDiv w:val="1"/>
      <w:marLeft w:val="0"/>
      <w:marRight w:val="0"/>
      <w:marTop w:val="0"/>
      <w:marBottom w:val="0"/>
      <w:divBdr>
        <w:top w:val="none" w:sz="0" w:space="0" w:color="auto"/>
        <w:left w:val="none" w:sz="0" w:space="0" w:color="auto"/>
        <w:bottom w:val="none" w:sz="0" w:space="0" w:color="auto"/>
        <w:right w:val="none" w:sz="0" w:space="0" w:color="auto"/>
      </w:divBdr>
    </w:div>
    <w:div w:id="207809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louisianaeconomicd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D3EF5-4782-40DF-8CFC-ADB3B823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Peter A Mayer Advertising</Company>
  <LinksUpToDate>false</LinksUpToDate>
  <CharactersWithSpaces>3249</CharactersWithSpaces>
  <SharedDoc>false</SharedDoc>
  <HLinks>
    <vt:vector size="12" baseType="variant">
      <vt:variant>
        <vt:i4>3866667</vt:i4>
      </vt:variant>
      <vt:variant>
        <vt:i4>2127</vt:i4>
      </vt:variant>
      <vt:variant>
        <vt:i4>1025</vt:i4>
      </vt:variant>
      <vt:variant>
        <vt:i4>1</vt:i4>
      </vt:variant>
      <vt:variant>
        <vt:lpwstr>word-header-PQ</vt:lpwstr>
      </vt:variant>
      <vt:variant>
        <vt:lpwstr/>
      </vt:variant>
      <vt:variant>
        <vt:i4>6029421</vt:i4>
      </vt:variant>
      <vt:variant>
        <vt:i4>-1</vt:i4>
      </vt:variant>
      <vt:variant>
        <vt:i4>2050</vt:i4>
      </vt:variant>
      <vt:variant>
        <vt:i4>1</vt:i4>
      </vt:variant>
      <vt:variant>
        <vt:lpwstr>ECON09-98_letterhead_footer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MikeskaD</dc:creator>
  <cp:keywords/>
  <dc:description/>
  <cp:lastModifiedBy>Robbie Tate</cp:lastModifiedBy>
  <cp:revision>2</cp:revision>
  <cp:lastPrinted>2021-09-16T20:17:00Z</cp:lastPrinted>
  <dcterms:created xsi:type="dcterms:W3CDTF">2022-09-30T19:48:00Z</dcterms:created>
  <dcterms:modified xsi:type="dcterms:W3CDTF">2022-09-30T19:48:00Z</dcterms:modified>
</cp:coreProperties>
</file>